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437" w:rsidRPr="002828D4" w:rsidRDefault="003C5A04" w:rsidP="002828D4">
      <w:pPr>
        <w:pStyle w:val="ConsPlusNormal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5934075" cy="8391525"/>
            <wp:effectExtent l="19050" t="0" r="9525" b="0"/>
            <wp:docPr id="1" name="Рисунок 1" descr="G:\Планы\Титул Р.Я.ЗП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Планы\Титул Р.Я.ЗПР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39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7437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</w:p>
    <w:p w:rsidR="003C5A04" w:rsidRDefault="003C5A04" w:rsidP="002828D4">
      <w:pPr>
        <w:pStyle w:val="ConsPlusNormal"/>
        <w:ind w:firstLine="540"/>
        <w:jc w:val="both"/>
        <w:rPr>
          <w:sz w:val="22"/>
          <w:szCs w:val="22"/>
        </w:rPr>
      </w:pPr>
    </w:p>
    <w:p w:rsidR="003C5A04" w:rsidRDefault="003C5A04" w:rsidP="002828D4">
      <w:pPr>
        <w:pStyle w:val="ConsPlusNormal"/>
        <w:ind w:firstLine="540"/>
        <w:jc w:val="both"/>
        <w:rPr>
          <w:sz w:val="22"/>
          <w:szCs w:val="22"/>
        </w:rPr>
      </w:pPr>
    </w:p>
    <w:p w:rsidR="003C5A04" w:rsidRDefault="003C5A04" w:rsidP="002828D4">
      <w:pPr>
        <w:pStyle w:val="ConsPlusNormal"/>
        <w:ind w:firstLine="540"/>
        <w:jc w:val="both"/>
        <w:rPr>
          <w:sz w:val="22"/>
          <w:szCs w:val="22"/>
        </w:rPr>
      </w:pPr>
    </w:p>
    <w:p w:rsidR="003C5A04" w:rsidRPr="002828D4" w:rsidRDefault="003C5A04" w:rsidP="002828D4">
      <w:pPr>
        <w:pStyle w:val="ConsPlusNormal"/>
        <w:ind w:firstLine="540"/>
        <w:jc w:val="both"/>
        <w:rPr>
          <w:sz w:val="22"/>
          <w:szCs w:val="22"/>
        </w:rPr>
      </w:pPr>
    </w:p>
    <w:p w:rsidR="00F47437" w:rsidRPr="00CD74B0" w:rsidRDefault="00F47437" w:rsidP="002828D4">
      <w:pPr>
        <w:pStyle w:val="ConsPlusTitle"/>
        <w:ind w:firstLine="540"/>
        <w:jc w:val="center"/>
        <w:outlineLvl w:val="3"/>
        <w:rPr>
          <w:rFonts w:ascii="Times New Roman" w:hAnsi="Times New Roman" w:cs="Times New Roman"/>
          <w:sz w:val="22"/>
          <w:szCs w:val="22"/>
        </w:rPr>
      </w:pPr>
      <w:r w:rsidRPr="00CD74B0">
        <w:rPr>
          <w:rFonts w:ascii="Times New Roman" w:hAnsi="Times New Roman" w:cs="Times New Roman"/>
          <w:sz w:val="22"/>
          <w:szCs w:val="22"/>
        </w:rPr>
        <w:lastRenderedPageBreak/>
        <w:t>Пояснительная записка.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 xml:space="preserve">1. Программа </w:t>
      </w:r>
      <w:proofErr w:type="gramStart"/>
      <w:r w:rsidRPr="00CD74B0">
        <w:rPr>
          <w:sz w:val="22"/>
          <w:szCs w:val="22"/>
        </w:rPr>
        <w:t>по русскому языку на уровне основного общего образования разработана с целью оказания методической помощи учителю русского языка в создании рабочей программы по учебному предмету</w:t>
      </w:r>
      <w:proofErr w:type="gramEnd"/>
      <w:r w:rsidRPr="00CD74B0">
        <w:rPr>
          <w:sz w:val="22"/>
          <w:szCs w:val="22"/>
        </w:rPr>
        <w:t>, ориентированной на современные тенденции в школьном образовании и активные методики обучения.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2. Программа по русскому языку позволит учителю: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 xml:space="preserve">реализовать в процессе преподавания русского языка современные подходы к достижению личностных, </w:t>
      </w:r>
      <w:proofErr w:type="spellStart"/>
      <w:r w:rsidRPr="00CD74B0">
        <w:rPr>
          <w:sz w:val="22"/>
          <w:szCs w:val="22"/>
        </w:rPr>
        <w:t>метапредметных</w:t>
      </w:r>
      <w:proofErr w:type="spellEnd"/>
      <w:r w:rsidRPr="00CD74B0">
        <w:rPr>
          <w:sz w:val="22"/>
          <w:szCs w:val="22"/>
        </w:rPr>
        <w:t xml:space="preserve"> и предметных результатов обучения, сформулированных в ФГОС ООО;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определить и структурировать планируемые результаты обучения и содержание русского языка по годам обучения в соответствии с ФГОС ООО и с учетом особых образовательных потребностей обучающихся с ЗПР;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разработать календарно-тематическое планирование с учетом особых образовательных потребностей обучающихся с ЗПР.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3.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принадлежности.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ее самореализации в различных важных для человека областях.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4. 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5. Содержание программы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ее, размышлять о ней, чтобы достигать своих целей, расширять свои знания и возможности, участвовать в социальной жизни.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6. Изучение русского языка направлено на достижение следующих целей:</w:t>
      </w:r>
      <w:r w:rsidR="002828D4" w:rsidRPr="00CD74B0">
        <w:rPr>
          <w:sz w:val="22"/>
          <w:szCs w:val="22"/>
        </w:rPr>
        <w:t xml:space="preserve"> </w:t>
      </w:r>
      <w:r w:rsidRPr="00CD74B0">
        <w:rPr>
          <w:sz w:val="22"/>
          <w:szCs w:val="22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деятельности, проявление уважения к общероссийской и русской культуре, к культуре и языкам всех народов Российской Федерации;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словарного запаса и использование в собственной речевой практике грамматических средств (с учетом индивидуальных возможностей обучающихся); совершенствование орфографической и пунктуационной грамотности; воспитание стремления к речевому самосовершенствованию;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общения, овладение русским языком как средством получения различной информации, в том числе знаний по разным учебным предметам;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определенных закономерностей и правил, конкретизации в процессе изучения русского языка;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CD74B0">
        <w:rPr>
          <w:sz w:val="22"/>
          <w:szCs w:val="22"/>
        </w:rPr>
        <w:t>несплошной</w:t>
      </w:r>
      <w:proofErr w:type="spellEnd"/>
      <w:r w:rsidRPr="00CD74B0">
        <w:rPr>
          <w:sz w:val="22"/>
          <w:szCs w:val="22"/>
        </w:rPr>
        <w:t xml:space="preserve"> текст, </w:t>
      </w:r>
      <w:proofErr w:type="spellStart"/>
      <w:r w:rsidRPr="00CD74B0">
        <w:rPr>
          <w:sz w:val="22"/>
          <w:szCs w:val="22"/>
        </w:rPr>
        <w:t>инфографика</w:t>
      </w:r>
      <w:proofErr w:type="spellEnd"/>
      <w:r w:rsidRPr="00CD74B0">
        <w:rPr>
          <w:sz w:val="22"/>
          <w:szCs w:val="22"/>
        </w:rPr>
        <w:t xml:space="preserve"> и другие), осваивать стратегии и тактики информационно-смысловой переработки текста, способы понимания текста, его назначения, общего смысла, коммуникативного намерения автора, логической структуры, роли языковых средств.</w:t>
      </w:r>
    </w:p>
    <w:p w:rsidR="002828D4" w:rsidRPr="00CD74B0" w:rsidRDefault="002828D4" w:rsidP="002828D4">
      <w:pPr>
        <w:pStyle w:val="ConsPlusNormal"/>
        <w:jc w:val="both"/>
        <w:rPr>
          <w:sz w:val="22"/>
          <w:szCs w:val="22"/>
        </w:rPr>
      </w:pPr>
    </w:p>
    <w:p w:rsidR="00F47437" w:rsidRPr="00CD74B0" w:rsidRDefault="002828D4" w:rsidP="002828D4">
      <w:pPr>
        <w:pStyle w:val="ConsPlusNormal"/>
        <w:jc w:val="center"/>
        <w:rPr>
          <w:sz w:val="22"/>
          <w:szCs w:val="22"/>
        </w:rPr>
      </w:pPr>
      <w:r w:rsidRPr="00CD74B0">
        <w:rPr>
          <w:sz w:val="22"/>
          <w:szCs w:val="22"/>
        </w:rPr>
        <w:t>7</w:t>
      </w:r>
      <w:r w:rsidR="00F47437" w:rsidRPr="00CD74B0">
        <w:rPr>
          <w:sz w:val="22"/>
          <w:szCs w:val="22"/>
        </w:rPr>
        <w:t>. Содержание обучения в 7 классе представлено в таблице:</w:t>
      </w:r>
    </w:p>
    <w:p w:rsidR="00F47437" w:rsidRPr="00CD74B0" w:rsidRDefault="00F47437" w:rsidP="002828D4">
      <w:pPr>
        <w:pStyle w:val="ConsPlusNormal"/>
        <w:jc w:val="both"/>
        <w:rPr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38"/>
        <w:gridCol w:w="6576"/>
      </w:tblGrid>
      <w:tr w:rsidR="00F47437" w:rsidRPr="00CD74B0" w:rsidTr="008F3624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Общие сведения о языке.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Русский язык как развивающееся явление. Взаимосвязь языка, культуры и истории народа.</w:t>
            </w:r>
          </w:p>
        </w:tc>
      </w:tr>
      <w:tr w:rsidR="00F47437" w:rsidRPr="00CD74B0" w:rsidTr="008F3624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Язык и речь.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Монолог-описание, монолог-рассуждение, монолог-повествование.</w:t>
            </w:r>
          </w:p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Виды диалога: побуждение к действию, обмен мнениями, запрос информации, сообщение информации.</w:t>
            </w:r>
          </w:p>
        </w:tc>
      </w:tr>
      <w:tr w:rsidR="00F47437" w:rsidRPr="00CD74B0" w:rsidTr="008F3624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Текст.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Текст как речевое произведение. Основные признаки текста (обобщение).</w:t>
            </w:r>
          </w:p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Структура текста. Абзац.</w:t>
            </w:r>
          </w:p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CD74B0">
              <w:rPr>
                <w:sz w:val="22"/>
                <w:szCs w:val="22"/>
              </w:rPr>
      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      </w:r>
            <w:proofErr w:type="gramEnd"/>
          </w:p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Способы и средства связи предложений в тексте (обобщение).</w:t>
            </w:r>
          </w:p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Языковые средства выразительности в тексте: фонетические (звукопись), словообразовательные, лексические (обобщение).</w:t>
            </w:r>
          </w:p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Устное рассуждение на дискуссионную тему; его языковые особенности.</w:t>
            </w:r>
          </w:p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 xml:space="preserve">Рассуждение как функционально-смысловой тип речи. Структурные особенности текста-рассуждения. Смысловой анализ текста: его композиционных особенностей, </w:t>
            </w:r>
            <w:proofErr w:type="spellStart"/>
            <w:r w:rsidRPr="00CD74B0">
              <w:rPr>
                <w:sz w:val="22"/>
                <w:szCs w:val="22"/>
              </w:rPr>
              <w:t>микротем</w:t>
            </w:r>
            <w:proofErr w:type="spellEnd"/>
            <w:r w:rsidRPr="00CD74B0">
              <w:rPr>
                <w:sz w:val="22"/>
                <w:szCs w:val="22"/>
              </w:rPr>
              <w:t xml:space="preserve"> и абзацев, способов и сре</w:t>
            </w:r>
            <w:proofErr w:type="gramStart"/>
            <w:r w:rsidRPr="00CD74B0">
              <w:rPr>
                <w:sz w:val="22"/>
                <w:szCs w:val="22"/>
              </w:rPr>
              <w:t>дств св</w:t>
            </w:r>
            <w:proofErr w:type="gramEnd"/>
            <w:r w:rsidRPr="00CD74B0">
              <w:rPr>
                <w:sz w:val="22"/>
                <w:szCs w:val="22"/>
              </w:rPr>
              <w:t>язи предложений в тексте; использование языковых средств выразительности (в рамках изученного).</w:t>
            </w:r>
          </w:p>
        </w:tc>
      </w:tr>
      <w:tr w:rsidR="00F47437" w:rsidRPr="00CD74B0" w:rsidTr="008F3624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Функциональные разновидности языка.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      </w:r>
          </w:p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Публицистический стиль. Сфера употребления, функции, языковые особенности.</w:t>
            </w:r>
          </w:p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Жанры публицистического стиля (репортаж, заметка, интервью).</w:t>
            </w:r>
          </w:p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Употребление языковых средств выразительности в текстах публицистического стиля.</w:t>
            </w:r>
          </w:p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Официально-деловой стиль. Сфера употребления, функции, языковые особенности. Инструкция.</w:t>
            </w:r>
          </w:p>
        </w:tc>
      </w:tr>
      <w:tr w:rsidR="00F47437" w:rsidRPr="00CD74B0" w:rsidTr="008F3624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Морфология. Культура речи.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Морфология как раздел науки о языке (обобщение).</w:t>
            </w:r>
          </w:p>
        </w:tc>
      </w:tr>
      <w:tr w:rsidR="00F47437" w:rsidRPr="00CD74B0" w:rsidTr="008F3624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Причастие.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Причастия как особая группа слов. Признаки глагола и имени прилагательного в причастии.</w:t>
            </w:r>
          </w:p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Причастия настоящего и прошедшего времени.</w:t>
            </w:r>
          </w:p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Действительные и страдательные причастия. Полные и краткие формы страдательных причастий. Склонение причастий.</w:t>
            </w:r>
          </w:p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Причастие в составе словосочетаний. Причастный оборот.</w:t>
            </w:r>
          </w:p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Морфологический анализ причастий.</w:t>
            </w:r>
          </w:p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 xml:space="preserve">Употребление причастия в речи. Созвучные причастия и имена прилагательные (висящий - висячий, горящий - горячий). Употребление причастий с суффиксом </w:t>
            </w:r>
            <w:proofErr w:type="gramStart"/>
            <w:r w:rsidRPr="00CD74B0">
              <w:rPr>
                <w:sz w:val="22"/>
                <w:szCs w:val="22"/>
              </w:rPr>
              <w:t>"-</w:t>
            </w:r>
            <w:proofErr w:type="spellStart"/>
            <w:proofErr w:type="gramEnd"/>
            <w:r w:rsidRPr="00CD74B0">
              <w:rPr>
                <w:sz w:val="22"/>
                <w:szCs w:val="22"/>
              </w:rPr>
              <w:t>ся</w:t>
            </w:r>
            <w:proofErr w:type="spellEnd"/>
            <w:r w:rsidRPr="00CD74B0">
              <w:rPr>
                <w:sz w:val="22"/>
                <w:szCs w:val="22"/>
              </w:rPr>
              <w:t>". Согласование причастий в словосочетаниях типа "</w:t>
            </w:r>
            <w:proofErr w:type="spellStart"/>
            <w:r w:rsidRPr="00CD74B0">
              <w:rPr>
                <w:sz w:val="22"/>
                <w:szCs w:val="22"/>
              </w:rPr>
              <w:t>прич</w:t>
            </w:r>
            <w:proofErr w:type="spellEnd"/>
            <w:r w:rsidRPr="00CD74B0">
              <w:rPr>
                <w:sz w:val="22"/>
                <w:szCs w:val="22"/>
              </w:rPr>
              <w:t>. + сущ.".</w:t>
            </w:r>
          </w:p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Ударение в некоторых формах причастий.</w:t>
            </w:r>
          </w:p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Правописание падежных окончаний причастий.</w:t>
            </w:r>
          </w:p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Правописание гласных в суффиксах причастий.</w:t>
            </w:r>
          </w:p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Правописание "</w:t>
            </w:r>
            <w:proofErr w:type="spellStart"/>
            <w:r w:rsidRPr="00CD74B0">
              <w:rPr>
                <w:sz w:val="22"/>
                <w:szCs w:val="22"/>
              </w:rPr>
              <w:t>н</w:t>
            </w:r>
            <w:proofErr w:type="spellEnd"/>
            <w:r w:rsidRPr="00CD74B0">
              <w:rPr>
                <w:sz w:val="22"/>
                <w:szCs w:val="22"/>
              </w:rPr>
              <w:t>" и "</w:t>
            </w:r>
            <w:proofErr w:type="spellStart"/>
            <w:r w:rsidRPr="00CD74B0">
              <w:rPr>
                <w:sz w:val="22"/>
                <w:szCs w:val="22"/>
              </w:rPr>
              <w:t>нн</w:t>
            </w:r>
            <w:proofErr w:type="spellEnd"/>
            <w:r w:rsidRPr="00CD74B0">
              <w:rPr>
                <w:sz w:val="22"/>
                <w:szCs w:val="22"/>
              </w:rPr>
              <w:t>" в суффиксах причастий и отглагольных имен прилагательных. Правописание окончаний причастий. Слитное и раздельное написание "не" с причастиями.</w:t>
            </w:r>
          </w:p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Знаки препинания в предложениях с причастным оборотом.</w:t>
            </w:r>
          </w:p>
        </w:tc>
      </w:tr>
      <w:tr w:rsidR="00F47437" w:rsidRPr="00CD74B0" w:rsidTr="008F3624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Деепричастие.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Деепричастия как особая группа слов. Признаки глагола и наречия в деепричастии. Синтаксическая функция деепричастия, роль в речи.</w:t>
            </w:r>
          </w:p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Деепричастия совершенного и несовершенного вида.</w:t>
            </w:r>
          </w:p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Деепричастие в составе словосочетаний. Деепричастный оборот.</w:t>
            </w:r>
          </w:p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Морфологический анализ деепричастий.</w:t>
            </w:r>
          </w:p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Постановка ударения в деепричастиях.</w:t>
            </w:r>
          </w:p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Правописание гласных в суффиксах деепричастий.</w:t>
            </w:r>
          </w:p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Слитное и раздельное написание "не" с деепричастиями.</w:t>
            </w:r>
          </w:p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Правильное построение предложений с одиночными деепричастиями и деепричастными оборотами.</w:t>
            </w:r>
          </w:p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Знаки препинания в предложениях с одиночным деепричастием и деепричастным оборотом.</w:t>
            </w:r>
          </w:p>
        </w:tc>
      </w:tr>
      <w:tr w:rsidR="00F47437" w:rsidRPr="00CD74B0" w:rsidTr="008F3624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Наречие.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Общее грамматическое значение наречий.</w:t>
            </w:r>
          </w:p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 xml:space="preserve">Разряды наречий по значению. </w:t>
            </w:r>
            <w:proofErr w:type="gramStart"/>
            <w:r w:rsidRPr="00CD74B0">
              <w:rPr>
                <w:sz w:val="22"/>
                <w:szCs w:val="22"/>
              </w:rPr>
              <w:t>Простая</w:t>
            </w:r>
            <w:proofErr w:type="gramEnd"/>
            <w:r w:rsidRPr="00CD74B0">
              <w:rPr>
                <w:sz w:val="22"/>
                <w:szCs w:val="22"/>
              </w:rPr>
              <w:t xml:space="preserve"> и составная формы сравнительной и превосходной степеней сравнения наречий.</w:t>
            </w:r>
          </w:p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Словообразование наречий.</w:t>
            </w:r>
          </w:p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Синтаксические свойства наречий.</w:t>
            </w:r>
          </w:p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Морфологический анализ наречий.</w:t>
            </w:r>
          </w:p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Нормы постановки ударения в наречиях, нормы произношения наречий. Нормы образования степеней сравнения наречий.</w:t>
            </w:r>
          </w:p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Роль наречий в тексте.</w:t>
            </w:r>
          </w:p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Правописание наречий: слитное, раздельное, дефисное написание; слитное и раздельное написание "не" с наречиями; "</w:t>
            </w:r>
            <w:proofErr w:type="spellStart"/>
            <w:r w:rsidRPr="00CD74B0">
              <w:rPr>
                <w:sz w:val="22"/>
                <w:szCs w:val="22"/>
              </w:rPr>
              <w:t>н</w:t>
            </w:r>
            <w:proofErr w:type="spellEnd"/>
            <w:r w:rsidRPr="00CD74B0">
              <w:rPr>
                <w:sz w:val="22"/>
                <w:szCs w:val="22"/>
              </w:rPr>
              <w:t>" и "</w:t>
            </w:r>
            <w:proofErr w:type="spellStart"/>
            <w:r w:rsidRPr="00CD74B0">
              <w:rPr>
                <w:sz w:val="22"/>
                <w:szCs w:val="22"/>
              </w:rPr>
              <w:t>нн</w:t>
            </w:r>
            <w:proofErr w:type="spellEnd"/>
            <w:r w:rsidRPr="00CD74B0">
              <w:rPr>
                <w:sz w:val="22"/>
                <w:szCs w:val="22"/>
              </w:rPr>
              <w:t xml:space="preserve">" в наречиях на </w:t>
            </w:r>
            <w:proofErr w:type="gramStart"/>
            <w:r w:rsidRPr="00CD74B0">
              <w:rPr>
                <w:sz w:val="22"/>
                <w:szCs w:val="22"/>
              </w:rPr>
              <w:t>"-</w:t>
            </w:r>
            <w:proofErr w:type="gramEnd"/>
            <w:r w:rsidRPr="00CD74B0">
              <w:rPr>
                <w:sz w:val="22"/>
                <w:szCs w:val="22"/>
              </w:rPr>
              <w:t>о (-е)"; правописание суффиксов "-а" и "-о" наречий с приставками "из-, до-, с-, в-, на-, за-"; употребление "</w:t>
            </w:r>
            <w:proofErr w:type="spellStart"/>
            <w:r w:rsidRPr="00CD74B0">
              <w:rPr>
                <w:sz w:val="22"/>
                <w:szCs w:val="22"/>
              </w:rPr>
              <w:t>ь</w:t>
            </w:r>
            <w:proofErr w:type="spellEnd"/>
            <w:r w:rsidRPr="00CD74B0">
              <w:rPr>
                <w:sz w:val="22"/>
                <w:szCs w:val="22"/>
              </w:rPr>
              <w:t>" после шипящих на конце наречий; правописание суффиксов наречий "-о" и "-е" после шипящих.</w:t>
            </w:r>
          </w:p>
        </w:tc>
      </w:tr>
      <w:tr w:rsidR="00F47437" w:rsidRPr="00CD74B0" w:rsidTr="008F3624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Слова категории состояния.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Вопрос о словах категории состояния в системе частей речи. 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      </w:r>
          </w:p>
        </w:tc>
      </w:tr>
      <w:tr w:rsidR="00F47437" w:rsidRPr="00CD74B0" w:rsidTr="008F3624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Служебные части речи.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 xml:space="preserve">Общая характеристика служебных частей речи. Отличие самостоятельных частей речи </w:t>
            </w:r>
            <w:proofErr w:type="gramStart"/>
            <w:r w:rsidRPr="00CD74B0">
              <w:rPr>
                <w:sz w:val="22"/>
                <w:szCs w:val="22"/>
              </w:rPr>
              <w:t>от</w:t>
            </w:r>
            <w:proofErr w:type="gramEnd"/>
            <w:r w:rsidRPr="00CD74B0">
              <w:rPr>
                <w:sz w:val="22"/>
                <w:szCs w:val="22"/>
              </w:rPr>
              <w:t xml:space="preserve"> служебных.</w:t>
            </w:r>
          </w:p>
        </w:tc>
      </w:tr>
      <w:tr w:rsidR="00F47437" w:rsidRPr="00CD74B0" w:rsidTr="008F3624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Предлог.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Предлог как служебная часть речи. Грамматические функции предлогов.</w:t>
            </w:r>
          </w:p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Разряды предлогов по происхождению: предлоги производные и непроизводные. Разряды предлогов по строению: предлоги простые и составные.</w:t>
            </w:r>
          </w:p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Морфологический анализ предлогов.</w:t>
            </w:r>
          </w:p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Употребление предлогов в речи в соответствии с их значением и стилистическими особенностями.</w:t>
            </w:r>
          </w:p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Нормы употребления имен существительных и местоимений с предлогами. Правильное использование предлогов "</w:t>
            </w:r>
            <w:proofErr w:type="gramStart"/>
            <w:r w:rsidRPr="00CD74B0">
              <w:rPr>
                <w:sz w:val="22"/>
                <w:szCs w:val="22"/>
              </w:rPr>
              <w:t>из</w:t>
            </w:r>
            <w:proofErr w:type="gramEnd"/>
            <w:r w:rsidRPr="00CD74B0">
              <w:rPr>
                <w:sz w:val="22"/>
                <w:szCs w:val="22"/>
              </w:rPr>
              <w:t xml:space="preserve"> - с, в - на". Правильное образование предложно-падежных форм с предлогами "</w:t>
            </w:r>
            <w:proofErr w:type="gramStart"/>
            <w:r w:rsidRPr="00CD74B0">
              <w:rPr>
                <w:sz w:val="22"/>
                <w:szCs w:val="22"/>
              </w:rPr>
              <w:t>по</w:t>
            </w:r>
            <w:proofErr w:type="gramEnd"/>
            <w:r w:rsidRPr="00CD74B0">
              <w:rPr>
                <w:sz w:val="22"/>
                <w:szCs w:val="22"/>
              </w:rPr>
              <w:t>, благодаря, согласно, вопреки, наперерез".</w:t>
            </w:r>
          </w:p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Правописание производных предлогов.</w:t>
            </w:r>
          </w:p>
        </w:tc>
      </w:tr>
      <w:tr w:rsidR="00F47437" w:rsidRPr="00CD74B0" w:rsidTr="008F3624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Союз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Союз как служебная часть речи. Союз как средство связи однородных членов предложения и частей сложного предложения</w:t>
            </w:r>
          </w:p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      </w:r>
          </w:p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Морфологический анализ союзов.</w:t>
            </w:r>
          </w:p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Роль союзов в тексте. Употребление союзов в речи в соответствии с их значением и стилистическими особенностями. Использование союзов как средства связи предложений и частей текста.</w:t>
            </w:r>
          </w:p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Правописание союзов.</w:t>
            </w:r>
          </w:p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Знаки препинания в сложных союзных предложениях. Знаки препинания в предложениях с союзом и, связывающим однородные члены и части сложного предложения.</w:t>
            </w:r>
          </w:p>
        </w:tc>
      </w:tr>
      <w:tr w:rsidR="00F47437" w:rsidRPr="00CD74B0" w:rsidTr="008F3624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Частица.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Частица как служебная часть речи.</w:t>
            </w:r>
          </w:p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Разряды частиц по значению и употреблению: формообразующие, отрицательные, модальные.</w:t>
            </w:r>
          </w:p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Роль частиц в передаче различных оттенков значения в слове и тексте, в образовании форм глагола.</w:t>
            </w:r>
          </w:p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      </w:r>
          </w:p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Морфологический анализ частиц.</w:t>
            </w:r>
          </w:p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Смысловые различия частиц "не" и "ни".</w:t>
            </w:r>
          </w:p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Использование частиц "не" и "ни" в письменной речи. Различение приставки "н</w:t>
            </w:r>
            <w:proofErr w:type="gramStart"/>
            <w:r w:rsidRPr="00CD74B0">
              <w:rPr>
                <w:sz w:val="22"/>
                <w:szCs w:val="22"/>
              </w:rPr>
              <w:t>е-</w:t>
            </w:r>
            <w:proofErr w:type="gramEnd"/>
            <w:r w:rsidRPr="00CD74B0">
              <w:rPr>
                <w:sz w:val="22"/>
                <w:szCs w:val="22"/>
              </w:rPr>
              <w:t>" и частицы "не". Слитное и раздельное написание "не" с разными частями речи (обобщение). Правописание частиц "</w:t>
            </w:r>
            <w:proofErr w:type="gramStart"/>
            <w:r w:rsidRPr="00CD74B0">
              <w:rPr>
                <w:sz w:val="22"/>
                <w:szCs w:val="22"/>
              </w:rPr>
              <w:t>бы, ли</w:t>
            </w:r>
            <w:proofErr w:type="gramEnd"/>
            <w:r w:rsidRPr="00CD74B0">
              <w:rPr>
                <w:sz w:val="22"/>
                <w:szCs w:val="22"/>
              </w:rPr>
              <w:t xml:space="preserve">, же" с другими словами. Дефисное написание частиц </w:t>
            </w:r>
            <w:proofErr w:type="gramStart"/>
            <w:r w:rsidRPr="00CD74B0">
              <w:rPr>
                <w:sz w:val="22"/>
                <w:szCs w:val="22"/>
              </w:rPr>
              <w:t>"-</w:t>
            </w:r>
            <w:proofErr w:type="gramEnd"/>
            <w:r w:rsidRPr="00CD74B0">
              <w:rPr>
                <w:sz w:val="22"/>
                <w:szCs w:val="22"/>
              </w:rPr>
              <w:t>то, -таки, -</w:t>
            </w:r>
            <w:proofErr w:type="spellStart"/>
            <w:r w:rsidRPr="00CD74B0">
              <w:rPr>
                <w:sz w:val="22"/>
                <w:szCs w:val="22"/>
              </w:rPr>
              <w:t>ка</w:t>
            </w:r>
            <w:proofErr w:type="spellEnd"/>
            <w:r w:rsidRPr="00CD74B0">
              <w:rPr>
                <w:sz w:val="22"/>
                <w:szCs w:val="22"/>
              </w:rPr>
              <w:t>".</w:t>
            </w:r>
          </w:p>
        </w:tc>
      </w:tr>
      <w:tr w:rsidR="00F47437" w:rsidRPr="00CD74B0" w:rsidTr="008F3624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Междометия и звукоподражательные слова.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Междометия как особая группа слов.</w:t>
            </w:r>
          </w:p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      </w:r>
          </w:p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Морфологический анализ междометий.</w:t>
            </w:r>
          </w:p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Звукоподражательные слова.</w:t>
            </w:r>
          </w:p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      </w:r>
          </w:p>
          <w:p w:rsidR="00F47437" w:rsidRPr="00CD74B0" w:rsidRDefault="00F47437" w:rsidP="002828D4">
            <w:pPr>
              <w:pStyle w:val="ConsPlusNormal"/>
              <w:jc w:val="both"/>
              <w:rPr>
                <w:sz w:val="22"/>
                <w:szCs w:val="22"/>
              </w:rPr>
            </w:pPr>
            <w:r w:rsidRPr="00CD74B0">
              <w:rPr>
                <w:sz w:val="22"/>
                <w:szCs w:val="22"/>
              </w:rPr>
              <w:t>Омонимия слов разных частей речи. Грамматическая омонимия. Использование грамматических омонимов в речи.</w:t>
            </w:r>
          </w:p>
        </w:tc>
      </w:tr>
    </w:tbl>
    <w:p w:rsidR="002828D4" w:rsidRPr="00CD74B0" w:rsidRDefault="002828D4" w:rsidP="003C5A04">
      <w:pPr>
        <w:pStyle w:val="ConsPlusTitle"/>
        <w:jc w:val="both"/>
        <w:outlineLvl w:val="3"/>
        <w:rPr>
          <w:rFonts w:ascii="Times New Roman" w:hAnsi="Times New Roman" w:cs="Times New Roman"/>
          <w:sz w:val="22"/>
          <w:szCs w:val="22"/>
        </w:rPr>
      </w:pPr>
    </w:p>
    <w:p w:rsidR="00F47437" w:rsidRPr="00CD74B0" w:rsidRDefault="002828D4" w:rsidP="002828D4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sz w:val="22"/>
          <w:szCs w:val="22"/>
        </w:rPr>
      </w:pPr>
      <w:r w:rsidRPr="00CD74B0">
        <w:rPr>
          <w:rFonts w:ascii="Times New Roman" w:hAnsi="Times New Roman" w:cs="Times New Roman"/>
          <w:sz w:val="22"/>
          <w:szCs w:val="22"/>
        </w:rPr>
        <w:t>8</w:t>
      </w:r>
      <w:r w:rsidR="00F47437" w:rsidRPr="00CD74B0">
        <w:rPr>
          <w:rFonts w:ascii="Times New Roman" w:hAnsi="Times New Roman" w:cs="Times New Roman"/>
          <w:sz w:val="22"/>
          <w:szCs w:val="22"/>
        </w:rPr>
        <w:t>. Планируемые результаты освоения программы по русскому языку на уровне основного общего образования.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 xml:space="preserve">1. 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CD74B0">
        <w:rPr>
          <w:sz w:val="22"/>
          <w:szCs w:val="22"/>
        </w:rPr>
        <w:t>социокультурными</w:t>
      </w:r>
      <w:proofErr w:type="spellEnd"/>
      <w:r w:rsidRPr="00CD74B0">
        <w:rPr>
          <w:sz w:val="22"/>
          <w:szCs w:val="22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 xml:space="preserve">2. В результате изучения русского языка на уровне основного общего образования </w:t>
      </w:r>
      <w:proofErr w:type="gramStart"/>
      <w:r w:rsidRPr="00CD74B0">
        <w:rPr>
          <w:sz w:val="22"/>
          <w:szCs w:val="22"/>
        </w:rPr>
        <w:t>у</w:t>
      </w:r>
      <w:proofErr w:type="gramEnd"/>
      <w:r w:rsidRPr="00CD74B0">
        <w:rPr>
          <w:sz w:val="22"/>
          <w:szCs w:val="22"/>
        </w:rPr>
        <w:t xml:space="preserve"> обучающегося с ЗПР будут сформированы следующие личностные результаты: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1) гражданского воспитания: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отраженными в литературных произведениях, написанных на русском языке;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CD74B0">
        <w:rPr>
          <w:sz w:val="22"/>
          <w:szCs w:val="22"/>
        </w:rPr>
        <w:t>многоконфессиональном</w:t>
      </w:r>
      <w:proofErr w:type="spellEnd"/>
      <w:r w:rsidRPr="00CD74B0">
        <w:rPr>
          <w:sz w:val="22"/>
          <w:szCs w:val="22"/>
        </w:rPr>
        <w:t xml:space="preserve"> обществе, </w:t>
      </w:r>
      <w:proofErr w:type="gramStart"/>
      <w:r w:rsidRPr="00CD74B0">
        <w:rPr>
          <w:sz w:val="22"/>
          <w:szCs w:val="22"/>
        </w:rPr>
        <w:t>формируемое</w:t>
      </w:r>
      <w:proofErr w:type="gramEnd"/>
      <w:r w:rsidRPr="00CD74B0">
        <w:rPr>
          <w:sz w:val="22"/>
          <w:szCs w:val="22"/>
        </w:rPr>
        <w:t xml:space="preserve">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к взаимопониманию и взаимопомощи, активное участие в самоуправлении; готовность к участию в гуманитарной деятельности (помощь людям, нуждающимся в ней; </w:t>
      </w:r>
      <w:proofErr w:type="spellStart"/>
      <w:proofErr w:type="gramStart"/>
      <w:r w:rsidRPr="00CD74B0">
        <w:rPr>
          <w:sz w:val="22"/>
          <w:szCs w:val="22"/>
        </w:rPr>
        <w:t>волонтерство</w:t>
      </w:r>
      <w:proofErr w:type="spellEnd"/>
      <w:r w:rsidRPr="00CD74B0">
        <w:rPr>
          <w:sz w:val="22"/>
          <w:szCs w:val="22"/>
        </w:rPr>
        <w:t>);</w:t>
      </w:r>
      <w:proofErr w:type="gramEnd"/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2) патриотического воспитания: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proofErr w:type="gramStart"/>
      <w:r w:rsidRPr="00CD74B0">
        <w:rPr>
          <w:sz w:val="22"/>
          <w:szCs w:val="22"/>
        </w:rPr>
        <w:t xml:space="preserve">осознание российской гражданской идентичности в поликультурном и </w:t>
      </w:r>
      <w:proofErr w:type="spellStart"/>
      <w:r w:rsidRPr="00CD74B0">
        <w:rPr>
          <w:sz w:val="22"/>
          <w:szCs w:val="22"/>
        </w:rPr>
        <w:t>многоконфессиональном</w:t>
      </w:r>
      <w:proofErr w:type="spellEnd"/>
      <w:r w:rsidRPr="00CD74B0">
        <w:rPr>
          <w:sz w:val="22"/>
          <w:szCs w:val="22"/>
        </w:rPr>
        <w:t xml:space="preserve">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- России, к науке, искусству, боевым подвигам и трудовым достижениям народа</w:t>
      </w:r>
      <w:proofErr w:type="gramEnd"/>
      <w:r w:rsidRPr="00CD74B0">
        <w:rPr>
          <w:sz w:val="22"/>
          <w:szCs w:val="22"/>
        </w:rPr>
        <w:t>, в том числе отраженным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3) духовно-нравственного воспитания: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proofErr w:type="gramStart"/>
      <w:r w:rsidRPr="00CD74B0">
        <w:rPr>
          <w:sz w:val="22"/>
          <w:szCs w:val="22"/>
        </w:rPr>
        <w:t>ориентация на моральные ценности и нормы в ситуациях нравственного выбора, готовность оценивать свое поведение, в том числе коммуникативное,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  <w:proofErr w:type="gramEnd"/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4) эстетического воспитания: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5) физического воспитания, формирования культуры здоровья и эмоционального благополучия: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сети Интернет в процессе школьного языкового образования;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 xml:space="preserve">умение </w:t>
      </w:r>
      <w:proofErr w:type="gramStart"/>
      <w:r w:rsidRPr="00CD74B0">
        <w:rPr>
          <w:sz w:val="22"/>
          <w:szCs w:val="22"/>
        </w:rPr>
        <w:t>принимать себя и других, не осуждая</w:t>
      </w:r>
      <w:proofErr w:type="gramEnd"/>
      <w:r w:rsidRPr="00CD74B0">
        <w:rPr>
          <w:sz w:val="22"/>
          <w:szCs w:val="22"/>
        </w:rPr>
        <w:t>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 xml:space="preserve">умение осознавать свое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CD74B0">
        <w:rPr>
          <w:sz w:val="22"/>
          <w:szCs w:val="22"/>
        </w:rPr>
        <w:t>сформированность</w:t>
      </w:r>
      <w:proofErr w:type="spellEnd"/>
      <w:r w:rsidRPr="00CD74B0">
        <w:rPr>
          <w:sz w:val="22"/>
          <w:szCs w:val="22"/>
        </w:rPr>
        <w:t xml:space="preserve"> навыков рефлексии, признание своего права на ошибку и такого же права другого человека;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6) трудового воспитания: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умение рассказать о своих планах на будущее;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7) экологического воспитания: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proofErr w:type="gramStart"/>
      <w:r w:rsidRPr="00CD74B0">
        <w:rPr>
          <w:sz w:val="22"/>
          <w:szCs w:val="22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8) ценности научного познания: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proofErr w:type="gramStart"/>
      <w:r w:rsidRPr="00CD74B0">
        <w:rPr>
          <w:sz w:val="22"/>
          <w:szCs w:val="22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 xml:space="preserve">9) адаптации </w:t>
      </w:r>
      <w:proofErr w:type="gramStart"/>
      <w:r w:rsidRPr="00CD74B0">
        <w:rPr>
          <w:sz w:val="22"/>
          <w:szCs w:val="22"/>
        </w:rPr>
        <w:t>обучающегося</w:t>
      </w:r>
      <w:proofErr w:type="gramEnd"/>
      <w:r w:rsidRPr="00CD74B0">
        <w:rPr>
          <w:sz w:val="22"/>
          <w:szCs w:val="22"/>
        </w:rPr>
        <w:t xml:space="preserve"> к изменяющимся условиям социальной и природной среды: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proofErr w:type="gramStart"/>
      <w:r w:rsidRPr="00CD74B0">
        <w:rPr>
          <w:sz w:val="22"/>
          <w:szCs w:val="22"/>
        </w:rPr>
        <w:t>потребность во взаимодействии в условиях неопределенности, открытость опыту и знаниям других, потребность в действии в условиях неопределенности,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CD74B0">
        <w:rPr>
          <w:sz w:val="22"/>
          <w:szCs w:val="22"/>
        </w:rPr>
        <w:t xml:space="preserve"> </w:t>
      </w:r>
      <w:proofErr w:type="gramStart"/>
      <w:r w:rsidRPr="00CD74B0">
        <w:rPr>
          <w:sz w:val="22"/>
          <w:szCs w:val="22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учетом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proofErr w:type="gramStart"/>
      <w:r w:rsidRPr="00CD74B0">
        <w:rPr>
          <w:sz w:val="22"/>
          <w:szCs w:val="22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3. В результате изучения русского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3.1.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выявлять и характеризовать существенные признаки языковых единиц, языковых явлений и процессов;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выявлять дефицит информации текста, необходимой для решения поставленной учебной задачи;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учетом самостоятельно выделенных критериев.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3.2.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использовать вопросы как исследовательский инструмент познания в языковом образовании;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составлять алгоритм действий и использовать его для решения учебных задач;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проводить по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формулировать обобщения и выводы по результатам проведенного наблюдения, исследования, владеть инструментами оценки достоверности полученных выводов и обобщений;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3.3. 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 xml:space="preserve">использовать различные виды </w:t>
      </w:r>
      <w:proofErr w:type="spellStart"/>
      <w:r w:rsidRPr="00CD74B0">
        <w:rPr>
          <w:sz w:val="22"/>
          <w:szCs w:val="22"/>
        </w:rPr>
        <w:t>аудирования</w:t>
      </w:r>
      <w:proofErr w:type="spellEnd"/>
      <w:r w:rsidRPr="00CD74B0">
        <w:rPr>
          <w:sz w:val="22"/>
          <w:szCs w:val="22"/>
        </w:rPr>
        <w:t xml:space="preserve"> и чтения для оценки текста с точки зрения достоверности и применимости содержащейся в нем информации и усвоения необходимой информации с целью решения учебных задач;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эффективно запоминать и систематизировать информацию.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3.4. У обучающегося будут сформированы следующие умения общения как часть коммуникативных универсальных учебных действий: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распознавать невербальные средства общения, понимать значение социальных знаков;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знать и распознавать предпосылки конфликтных ситуаций и смягчать конфликты, вести переговоры;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публично представлять результаты проведенного языкового анализа, выполненного лингвистического эксперимента, исследования, проекта;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3.5. 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выявлять проблемы для решения в учебных и жизненных ситуациях;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составлять план действий, вносить необходимые коррективы в ходе его реализации;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делать выбор и брать ответственность за решение.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3.6. У обучающегося будут сформированы следующие умения самоконтроля, эмоционального интеллекта как части регулятивных универсальных учебных действий: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 xml:space="preserve">владеть разными способами самоконтроля (в том числе речевого), </w:t>
      </w:r>
      <w:proofErr w:type="spellStart"/>
      <w:r w:rsidRPr="00CD74B0">
        <w:rPr>
          <w:sz w:val="22"/>
          <w:szCs w:val="22"/>
        </w:rPr>
        <w:t>самомотивации</w:t>
      </w:r>
      <w:proofErr w:type="spellEnd"/>
      <w:r w:rsidRPr="00CD74B0">
        <w:rPr>
          <w:sz w:val="22"/>
          <w:szCs w:val="22"/>
        </w:rPr>
        <w:t xml:space="preserve"> и рефлексии;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давать адекватную оценку учебной ситуации и предлагать план ее изменения;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объяснять причины достижения (</w:t>
      </w:r>
      <w:proofErr w:type="spellStart"/>
      <w:r w:rsidRPr="00CD74B0">
        <w:rPr>
          <w:sz w:val="22"/>
          <w:szCs w:val="22"/>
        </w:rPr>
        <w:t>недостижения</w:t>
      </w:r>
      <w:proofErr w:type="spellEnd"/>
      <w:r w:rsidRPr="00CD74B0">
        <w:rPr>
          <w:sz w:val="22"/>
          <w:szCs w:val="22"/>
        </w:rPr>
        <w:t>) результата деятельности; понимать причины коммуникативных неудач и уметь предупреждать их, давать оценку приобретенному речевому опыту и корректировать собственную речь с учетом целей и условий общения; оценивать соответствие результата цели и условиям общения;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развивать способность управлять собственными эмоциями и эмоциями других;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осознанно относиться к другому человеку и его мнению;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признавать свое и чужое право на ошибку;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proofErr w:type="gramStart"/>
      <w:r w:rsidRPr="00CD74B0">
        <w:rPr>
          <w:sz w:val="22"/>
          <w:szCs w:val="22"/>
        </w:rPr>
        <w:t>принимать себя и других, не осуждая</w:t>
      </w:r>
      <w:proofErr w:type="gramEnd"/>
      <w:r w:rsidRPr="00CD74B0">
        <w:rPr>
          <w:sz w:val="22"/>
          <w:szCs w:val="22"/>
        </w:rPr>
        <w:t>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проявлять открытость;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осознавать невозможность контролировать все вокруг.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3.7. У обучающегося будут сформированы следующие умения совместной деятельности: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 xml:space="preserve">уметь обобщать мнения </w:t>
      </w:r>
      <w:proofErr w:type="gramStart"/>
      <w:r w:rsidRPr="00CD74B0">
        <w:rPr>
          <w:sz w:val="22"/>
          <w:szCs w:val="22"/>
        </w:rPr>
        <w:t>нескольких</w:t>
      </w:r>
      <w:proofErr w:type="gramEnd"/>
      <w:r w:rsidRPr="00CD74B0">
        <w:rPr>
          <w:sz w:val="22"/>
          <w:szCs w:val="22"/>
        </w:rPr>
        <w:t xml:space="preserve"> людей, проявлять готовность руководить, выполнять поручения, подчиняться;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"мозговой штурм" и другие);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F47437" w:rsidRPr="00CD74B0" w:rsidRDefault="002828D4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4.</w:t>
      </w:r>
      <w:r w:rsidR="00F47437" w:rsidRPr="00CD74B0">
        <w:rPr>
          <w:sz w:val="22"/>
          <w:szCs w:val="22"/>
        </w:rPr>
        <w:t xml:space="preserve"> К концу обучения в 7 классе </w:t>
      </w:r>
      <w:proofErr w:type="gramStart"/>
      <w:r w:rsidR="00F47437" w:rsidRPr="00CD74B0">
        <w:rPr>
          <w:sz w:val="22"/>
          <w:szCs w:val="22"/>
        </w:rPr>
        <w:t>обучающийся</w:t>
      </w:r>
      <w:proofErr w:type="gramEnd"/>
      <w:r w:rsidR="00F47437" w:rsidRPr="00CD74B0">
        <w:rPr>
          <w:sz w:val="22"/>
          <w:szCs w:val="22"/>
        </w:rPr>
        <w:t xml:space="preserve"> получит следующие предметные результаты по отдельным темам программы по русскому языку:</w:t>
      </w:r>
    </w:p>
    <w:p w:rsidR="00F47437" w:rsidRPr="00CD74B0" w:rsidRDefault="002828D4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4</w:t>
      </w:r>
      <w:r w:rsidR="00F47437" w:rsidRPr="00CD74B0">
        <w:rPr>
          <w:sz w:val="22"/>
          <w:szCs w:val="22"/>
        </w:rPr>
        <w:t>.1. Общие сведения о языке.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Иметь представление о языке как развивающемся явлении.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Осознавать взаимосвязь языка, культуры и истории народа (приводить примеры).</w:t>
      </w:r>
    </w:p>
    <w:p w:rsidR="00F47437" w:rsidRPr="00CD74B0" w:rsidRDefault="002828D4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4</w:t>
      </w:r>
      <w:r w:rsidR="00F47437" w:rsidRPr="00CD74B0">
        <w:rPr>
          <w:sz w:val="22"/>
          <w:szCs w:val="22"/>
        </w:rPr>
        <w:t>.2. Язык и речь.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Создавать устные монологические высказывания с опорой на план, опорные слова объемом не менее 7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монолог-повествование); выступать с научным сообщением с опорой на презентацию, развернутый план.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 xml:space="preserve">Участвовать в диалоге на лингвистические темы (в рамках </w:t>
      </w:r>
      <w:proofErr w:type="gramStart"/>
      <w:r w:rsidRPr="00CD74B0">
        <w:rPr>
          <w:sz w:val="22"/>
          <w:szCs w:val="22"/>
        </w:rPr>
        <w:t>изученного</w:t>
      </w:r>
      <w:proofErr w:type="gramEnd"/>
      <w:r w:rsidRPr="00CD74B0">
        <w:rPr>
          <w:sz w:val="22"/>
          <w:szCs w:val="22"/>
        </w:rPr>
        <w:t>) и темы на основе жизненных наблюдений объемом не менее 4 реплик.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Владеть различными видами диалога: диалог запрос информации, диалог сообщение информации.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 xml:space="preserve">Владеть различными видами </w:t>
      </w:r>
      <w:proofErr w:type="spellStart"/>
      <w:r w:rsidRPr="00CD74B0">
        <w:rPr>
          <w:sz w:val="22"/>
          <w:szCs w:val="22"/>
        </w:rPr>
        <w:t>аудирования</w:t>
      </w:r>
      <w:proofErr w:type="spellEnd"/>
      <w:r w:rsidRPr="00CD74B0">
        <w:rPr>
          <w:sz w:val="22"/>
          <w:szCs w:val="22"/>
        </w:rPr>
        <w:t xml:space="preserve"> (</w:t>
      </w:r>
      <w:proofErr w:type="gramStart"/>
      <w:r w:rsidRPr="00CD74B0">
        <w:rPr>
          <w:sz w:val="22"/>
          <w:szCs w:val="22"/>
        </w:rPr>
        <w:t>выборочное</w:t>
      </w:r>
      <w:proofErr w:type="gramEnd"/>
      <w:r w:rsidRPr="00CD74B0">
        <w:rPr>
          <w:sz w:val="22"/>
          <w:szCs w:val="22"/>
        </w:rPr>
        <w:t>, детальное) публицистических текстов различных функционально-смысловых типов речи.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Владеть различными видами чтения: просмотровым, ознакомительным, изучающим.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Устно пересказывать прослушанный или прочитанный текст объемом не менее 110 слов.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объемом не менее 220 слов: устно и письменно формулировать тему и главную мысль текста по предварительному совместному анализу; формулировать вопросы по содержанию текста и отвечать на них; подробно, сжато и выборочно </w:t>
      </w:r>
      <w:proofErr w:type="gramStart"/>
      <w:r w:rsidRPr="00CD74B0">
        <w:rPr>
          <w:sz w:val="22"/>
          <w:szCs w:val="22"/>
        </w:rPr>
        <w:t>передавать</w:t>
      </w:r>
      <w:proofErr w:type="gramEnd"/>
      <w:r w:rsidRPr="00CD74B0">
        <w:rPr>
          <w:sz w:val="22"/>
          <w:szCs w:val="22"/>
        </w:rPr>
        <w:t xml:space="preserve"> в устной и письменной форме по плану, перечню вопросов содержание прослушанных публицистических текстов (для подробного изложения объем исходного текста должен составлять не менее 170 слов; для сжатого и выборочного изложения не менее 190 слов).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Осуществлять адекватный выбор языковых сре</w:t>
      </w:r>
      <w:proofErr w:type="gramStart"/>
      <w:r w:rsidRPr="00CD74B0">
        <w:rPr>
          <w:sz w:val="22"/>
          <w:szCs w:val="22"/>
        </w:rPr>
        <w:t>дств дл</w:t>
      </w:r>
      <w:proofErr w:type="gramEnd"/>
      <w:r w:rsidRPr="00CD74B0">
        <w:rPr>
          <w:sz w:val="22"/>
          <w:szCs w:val="22"/>
        </w:rPr>
        <w:t>я создания высказывания в соответствии с целью, темой и коммуникативным замыслом.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объемом 100 - 110 слов; словарного диктанта объемом 20 - 25 слов; диктанта на основе связного текста объемом 100 - 110 слов, составленного с учетом ранее изученных правил правописания (в том числе содержащего не более 20 орфограмм, 4 - 5 </w:t>
      </w:r>
      <w:proofErr w:type="spellStart"/>
      <w:r w:rsidRPr="00CD74B0">
        <w:rPr>
          <w:sz w:val="22"/>
          <w:szCs w:val="22"/>
        </w:rPr>
        <w:t>пунктограмм</w:t>
      </w:r>
      <w:proofErr w:type="spellEnd"/>
      <w:r w:rsidRPr="00CD74B0">
        <w:rPr>
          <w:sz w:val="22"/>
          <w:szCs w:val="22"/>
        </w:rPr>
        <w:t xml:space="preserve"> и не более 7 слов с непроверяемыми написаниями); соблюдать на письме правила речевого этикета.</w:t>
      </w:r>
    </w:p>
    <w:p w:rsidR="00F47437" w:rsidRPr="00CD74B0" w:rsidRDefault="002828D4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4</w:t>
      </w:r>
      <w:r w:rsidR="00F47437" w:rsidRPr="00CD74B0">
        <w:rPr>
          <w:sz w:val="22"/>
          <w:szCs w:val="22"/>
        </w:rPr>
        <w:t>.3. Текст.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Анализировать с направляющей помощью педагога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 xml:space="preserve">Проводить по предварительному совместному анализу смысловой анализ текста, его композиционных особенностей, определять количество </w:t>
      </w:r>
      <w:proofErr w:type="spellStart"/>
      <w:r w:rsidRPr="00CD74B0">
        <w:rPr>
          <w:sz w:val="22"/>
          <w:szCs w:val="22"/>
        </w:rPr>
        <w:t>микротем</w:t>
      </w:r>
      <w:proofErr w:type="spellEnd"/>
      <w:r w:rsidRPr="00CD74B0">
        <w:rPr>
          <w:sz w:val="22"/>
          <w:szCs w:val="22"/>
        </w:rPr>
        <w:t xml:space="preserve"> и абзацев.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Выявлять лексические и грамматические средства связи предложений и частей текста.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Создавать с опорой на план, опорные слова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объемом 5 и более предложений; сочинения объемом от 60 слов с учетом стиля и жанра сочинения, характера темы).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Владеть умениями информационной переработки текста после предварительного анализа: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Представлять сообщение на заданную тему в виде презентации.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F47437" w:rsidRPr="00CD74B0" w:rsidRDefault="002828D4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4</w:t>
      </w:r>
      <w:r w:rsidR="00F47437" w:rsidRPr="00CD74B0">
        <w:rPr>
          <w:sz w:val="22"/>
          <w:szCs w:val="22"/>
        </w:rPr>
        <w:t>.4. Функциональные разновидности языка.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Характеризовать с направляющей помощью педагога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Характеризовать с направляющей помощью педагога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Создавать с опорой на план, опорные слова тексты публицистического стиля в жанре репортажа, заметки, интервью; оформлять деловые бумаги (инструкция).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Владеть нормами построения текстов публицистического стиля.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F47437" w:rsidRPr="00CD74B0" w:rsidRDefault="002828D4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4</w:t>
      </w:r>
      <w:r w:rsidR="00F47437" w:rsidRPr="00CD74B0">
        <w:rPr>
          <w:sz w:val="22"/>
          <w:szCs w:val="22"/>
        </w:rPr>
        <w:t>.5. Система языка.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Распознавать изученные орфограммы; проводить с опорой на алгоритм орфографический анализ слов; применять знания по орфографии в практике правописания.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 xml:space="preserve">Использовать знания по </w:t>
      </w:r>
      <w:proofErr w:type="spellStart"/>
      <w:r w:rsidRPr="00CD74B0">
        <w:rPr>
          <w:sz w:val="22"/>
          <w:szCs w:val="22"/>
        </w:rPr>
        <w:t>морфемике</w:t>
      </w:r>
      <w:proofErr w:type="spellEnd"/>
      <w:r w:rsidRPr="00CD74B0">
        <w:rPr>
          <w:sz w:val="22"/>
          <w:szCs w:val="22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Объяснять по предварительному совместному анализу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Распознавать по визуальной опоре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Характеризовать с опорой на алгоритм слово с точки зрения сферы его употребления, происхождения, активного и пассивного запаса и стилистической окраски; проводить с опорой на алгоритм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Использовать грамматические словари и справочники в речевой практике.</w:t>
      </w:r>
    </w:p>
    <w:p w:rsidR="00F47437" w:rsidRPr="00CD74B0" w:rsidRDefault="002828D4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4</w:t>
      </w:r>
      <w:r w:rsidR="00F47437" w:rsidRPr="00CD74B0">
        <w:rPr>
          <w:sz w:val="22"/>
          <w:szCs w:val="22"/>
        </w:rPr>
        <w:t>.6. Морфология. Культура речи.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Распознавать по алгоритму учебных действий причастия и деепричастия, наречия, служебные слова (предлоги, союзы, частицы), междометия, звукоподражательные слова и проводить их морфологический разбор: определять общее грамматическое значение, морфологические признаки, синтаксические функции.</w:t>
      </w:r>
    </w:p>
    <w:p w:rsidR="00F47437" w:rsidRPr="00CD74B0" w:rsidRDefault="002828D4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4</w:t>
      </w:r>
      <w:r w:rsidR="00F47437" w:rsidRPr="00CD74B0">
        <w:rPr>
          <w:sz w:val="22"/>
          <w:szCs w:val="22"/>
        </w:rPr>
        <w:t>.7. Причастие.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Характеризовать причастия как особую группу слов. Определять с направляющей помощью педагога признаки глагола и имени прилагательного в причастии.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Распознавать с опорой на образец причастия настоящего и прошедшего времени, действительные и страдательные причастия. Различать и характеризовать с опорой на образец полные и краткие формы страдательных причастий. Склонять причастия.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Проводить по алгоритму учебных действий морфологический разбор причастий, применять это умение в речевой практике.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Составлять по смысловой опоре словосочетания с причастием в роли зависимого слова. Конструировать по смысловой опоре причастные обороты. Определять роль причастия в предложении.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 xml:space="preserve">Уместно использовать причастия в речи. Различать созвучные причастия и имена прилагательные (висящий - висячий, горящий - горячий). Правильно употреблять причастия с суффиксом </w:t>
      </w:r>
      <w:proofErr w:type="gramStart"/>
      <w:r w:rsidRPr="00CD74B0">
        <w:rPr>
          <w:sz w:val="22"/>
          <w:szCs w:val="22"/>
        </w:rPr>
        <w:t>"-</w:t>
      </w:r>
      <w:proofErr w:type="spellStart"/>
      <w:proofErr w:type="gramEnd"/>
      <w:r w:rsidRPr="00CD74B0">
        <w:rPr>
          <w:sz w:val="22"/>
          <w:szCs w:val="22"/>
        </w:rPr>
        <w:t>ся</w:t>
      </w:r>
      <w:proofErr w:type="spellEnd"/>
      <w:r w:rsidRPr="00CD74B0">
        <w:rPr>
          <w:sz w:val="22"/>
          <w:szCs w:val="22"/>
        </w:rPr>
        <w:t>". Правильно устанавливать согласование в словосочетаниях типа "</w:t>
      </w:r>
      <w:proofErr w:type="spellStart"/>
      <w:r w:rsidRPr="00CD74B0">
        <w:rPr>
          <w:sz w:val="22"/>
          <w:szCs w:val="22"/>
        </w:rPr>
        <w:t>прич</w:t>
      </w:r>
      <w:proofErr w:type="spellEnd"/>
      <w:r w:rsidRPr="00CD74B0">
        <w:rPr>
          <w:sz w:val="22"/>
          <w:szCs w:val="22"/>
        </w:rPr>
        <w:t>. + сущ.".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Правильно ставить ударение в некоторых формах причастий.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Применять по визуальной опоре правила правописания падежных окончаний и суффиксов причастий; "</w:t>
      </w:r>
      <w:proofErr w:type="spellStart"/>
      <w:r w:rsidRPr="00CD74B0">
        <w:rPr>
          <w:sz w:val="22"/>
          <w:szCs w:val="22"/>
        </w:rPr>
        <w:t>н</w:t>
      </w:r>
      <w:proofErr w:type="spellEnd"/>
      <w:r w:rsidRPr="00CD74B0">
        <w:rPr>
          <w:sz w:val="22"/>
          <w:szCs w:val="22"/>
        </w:rPr>
        <w:t>" и "</w:t>
      </w:r>
      <w:proofErr w:type="spellStart"/>
      <w:r w:rsidRPr="00CD74B0">
        <w:rPr>
          <w:sz w:val="22"/>
          <w:szCs w:val="22"/>
        </w:rPr>
        <w:t>нн</w:t>
      </w:r>
      <w:proofErr w:type="spellEnd"/>
      <w:r w:rsidRPr="00CD74B0">
        <w:rPr>
          <w:sz w:val="22"/>
          <w:szCs w:val="22"/>
        </w:rPr>
        <w:t xml:space="preserve">" в причастиях и отглагольных именах прилагательных; написания гласной перед суффиксом </w:t>
      </w:r>
      <w:proofErr w:type="gramStart"/>
      <w:r w:rsidRPr="00CD74B0">
        <w:rPr>
          <w:sz w:val="22"/>
          <w:szCs w:val="22"/>
        </w:rPr>
        <w:t>"-</w:t>
      </w:r>
      <w:proofErr w:type="spellStart"/>
      <w:proofErr w:type="gramEnd"/>
      <w:r w:rsidRPr="00CD74B0">
        <w:rPr>
          <w:sz w:val="22"/>
          <w:szCs w:val="22"/>
        </w:rPr>
        <w:t>вш</w:t>
      </w:r>
      <w:proofErr w:type="spellEnd"/>
      <w:r w:rsidRPr="00CD74B0">
        <w:rPr>
          <w:sz w:val="22"/>
          <w:szCs w:val="22"/>
        </w:rPr>
        <w:t>-" действительных причастий прошедшего времени, перед суффиксом "-</w:t>
      </w:r>
      <w:proofErr w:type="spellStart"/>
      <w:r w:rsidRPr="00CD74B0">
        <w:rPr>
          <w:sz w:val="22"/>
          <w:szCs w:val="22"/>
        </w:rPr>
        <w:t>нн</w:t>
      </w:r>
      <w:proofErr w:type="spellEnd"/>
      <w:r w:rsidRPr="00CD74B0">
        <w:rPr>
          <w:sz w:val="22"/>
          <w:szCs w:val="22"/>
        </w:rPr>
        <w:t>-" страдательных причастий прошедшего времени; написания "не" с причастиями.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Правильно расставлять по алгоритму учебных действий знаки препинания в предложениях с причастным оборотом.</w:t>
      </w:r>
    </w:p>
    <w:p w:rsidR="00F47437" w:rsidRPr="00CD74B0" w:rsidRDefault="002828D4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4</w:t>
      </w:r>
      <w:r w:rsidR="00F47437" w:rsidRPr="00CD74B0">
        <w:rPr>
          <w:sz w:val="22"/>
          <w:szCs w:val="22"/>
        </w:rPr>
        <w:t>.8. Деепричастие.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Характеризовать деепричастия как особую группу слов. Определять с направляющей помощью педагога признаки глагола и наречия в деепричастии.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Распознавать с опорой на образец деепричастия совершенного и несовершенного вида.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Проводить по алгоритму учебных действий морфологический разбор деепричастий, применять это умение в речевой практике.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Конструировать по смысловой опоре деепричастный оборот.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Определять роль деепричастия в предложении.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Уместно использовать деепричастия в речи. Правильно ставить ударение в деепричастиях.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Применять по визуальной опоре правила написания гласных в суффиксах деепричастий; правила слитного и раздельного написания не с деепричастиями.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Правильно по смысловой опоре строить предложения с одиночными деепричастиями и деепричастными оборотами.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Правильно по алгоритму учебных действий расставлять знаки препинания в предложениях с одиночным деепричастием и деепричастным оборотом.</w:t>
      </w:r>
    </w:p>
    <w:p w:rsidR="00F47437" w:rsidRPr="00CD74B0" w:rsidRDefault="002828D4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4</w:t>
      </w:r>
      <w:r w:rsidR="00F47437" w:rsidRPr="00CD74B0">
        <w:rPr>
          <w:sz w:val="22"/>
          <w:szCs w:val="22"/>
        </w:rPr>
        <w:t>.9. Наречие.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Распознавать с опорой на образец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Проводить по алгоритму учебных действий морфологический анализ наречий, применять это умение в речевой практике.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Соблюдать нормы образования степеней сравнения наречий, произношения наречий, постановки в них ударения.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Применять по визуальной опоре правила слитного, раздельного и дефисного написания наречий; написания "</w:t>
      </w:r>
      <w:proofErr w:type="spellStart"/>
      <w:r w:rsidRPr="00CD74B0">
        <w:rPr>
          <w:sz w:val="22"/>
          <w:szCs w:val="22"/>
        </w:rPr>
        <w:t>н</w:t>
      </w:r>
      <w:proofErr w:type="spellEnd"/>
      <w:r w:rsidRPr="00CD74B0">
        <w:rPr>
          <w:sz w:val="22"/>
          <w:szCs w:val="22"/>
        </w:rPr>
        <w:t>" и "</w:t>
      </w:r>
      <w:proofErr w:type="spellStart"/>
      <w:r w:rsidRPr="00CD74B0">
        <w:rPr>
          <w:sz w:val="22"/>
          <w:szCs w:val="22"/>
        </w:rPr>
        <w:t>нн</w:t>
      </w:r>
      <w:proofErr w:type="spellEnd"/>
      <w:r w:rsidRPr="00CD74B0">
        <w:rPr>
          <w:sz w:val="22"/>
          <w:szCs w:val="22"/>
        </w:rPr>
        <w:t xml:space="preserve">" в наречиях на </w:t>
      </w:r>
      <w:proofErr w:type="gramStart"/>
      <w:r w:rsidRPr="00CD74B0">
        <w:rPr>
          <w:sz w:val="22"/>
          <w:szCs w:val="22"/>
        </w:rPr>
        <w:t>"-</w:t>
      </w:r>
      <w:proofErr w:type="gramEnd"/>
      <w:r w:rsidRPr="00CD74B0">
        <w:rPr>
          <w:sz w:val="22"/>
          <w:szCs w:val="22"/>
        </w:rPr>
        <w:t>о" и "-е"; написания суффиксов "-а" и "-о" наречий с приставками "из-, до-, с-, в-, на-, за-"; употребления "</w:t>
      </w:r>
      <w:proofErr w:type="spellStart"/>
      <w:r w:rsidRPr="00CD74B0">
        <w:rPr>
          <w:sz w:val="22"/>
          <w:szCs w:val="22"/>
        </w:rPr>
        <w:t>ь</w:t>
      </w:r>
      <w:proofErr w:type="spellEnd"/>
      <w:r w:rsidRPr="00CD74B0">
        <w:rPr>
          <w:sz w:val="22"/>
          <w:szCs w:val="22"/>
        </w:rPr>
        <w:t>" на конце наречий после шипящих; написания суффиксов наречий "-о" и "-е" после шипящих; написания "е" и "и" в приставках "н</w:t>
      </w:r>
      <w:proofErr w:type="gramStart"/>
      <w:r w:rsidRPr="00CD74B0">
        <w:rPr>
          <w:sz w:val="22"/>
          <w:szCs w:val="22"/>
        </w:rPr>
        <w:t>е-</w:t>
      </w:r>
      <w:proofErr w:type="gramEnd"/>
      <w:r w:rsidRPr="00CD74B0">
        <w:rPr>
          <w:sz w:val="22"/>
          <w:szCs w:val="22"/>
        </w:rPr>
        <w:t>" и "ни-" наречий; слитного и раздельного написания "не" с наречиями.</w:t>
      </w:r>
    </w:p>
    <w:p w:rsidR="00F47437" w:rsidRPr="00CD74B0" w:rsidRDefault="002828D4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4</w:t>
      </w:r>
      <w:r w:rsidR="00F47437" w:rsidRPr="00CD74B0">
        <w:rPr>
          <w:sz w:val="22"/>
          <w:szCs w:val="22"/>
        </w:rPr>
        <w:t>.10. Слова категории состояния.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Иметь общее представление о словах категории состояния в системе частей речи.</w:t>
      </w:r>
    </w:p>
    <w:p w:rsidR="00F47437" w:rsidRPr="00CD74B0" w:rsidRDefault="002828D4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4</w:t>
      </w:r>
      <w:r w:rsidR="00F47437" w:rsidRPr="00CD74B0">
        <w:rPr>
          <w:sz w:val="22"/>
          <w:szCs w:val="22"/>
        </w:rPr>
        <w:t>.11. Служебные части речи.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Давать общую характеристику служебных частей речи; объяснять их отличия от самостоятельных частей речи.</w:t>
      </w:r>
    </w:p>
    <w:p w:rsidR="00F47437" w:rsidRPr="00CD74B0" w:rsidRDefault="002828D4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4</w:t>
      </w:r>
      <w:r w:rsidR="00F47437" w:rsidRPr="00CD74B0">
        <w:rPr>
          <w:sz w:val="22"/>
          <w:szCs w:val="22"/>
        </w:rPr>
        <w:t>.12. Предлог.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Характеризовать предлог как служебную часть речи; различать с опорой на образец производные и непроизводные предлоги, простые и составные предлоги.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Употреблять предлоги в речи в соответствии с их значением и стилистическими особенностями; соблюдать по визуальной опоре нормы правописания производных предлогов.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proofErr w:type="gramStart"/>
      <w:r w:rsidRPr="00CD74B0">
        <w:rPr>
          <w:sz w:val="22"/>
          <w:szCs w:val="22"/>
        </w:rPr>
        <w:t>Соблюдать нормы употребления имен существительных и местоимений с предлогами, предлогов "из - с", "в - на" в составе словосочетаний; правила правописания по смысловой опоре производных предлогов.</w:t>
      </w:r>
      <w:proofErr w:type="gramEnd"/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F47437" w:rsidRPr="00CD74B0" w:rsidRDefault="002828D4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4</w:t>
      </w:r>
      <w:r w:rsidR="00F47437" w:rsidRPr="00CD74B0">
        <w:rPr>
          <w:sz w:val="22"/>
          <w:szCs w:val="22"/>
        </w:rPr>
        <w:t>.13. Союз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Характеризовать союз как служебную часть речи; различать с опорой на образец разряды союзов по значению, по строению; объяснять роль союзов в тексте, в том числе как сре</w:t>
      </w:r>
      <w:proofErr w:type="gramStart"/>
      <w:r w:rsidRPr="00CD74B0">
        <w:rPr>
          <w:sz w:val="22"/>
          <w:szCs w:val="22"/>
        </w:rPr>
        <w:t>дств св</w:t>
      </w:r>
      <w:proofErr w:type="gramEnd"/>
      <w:r w:rsidRPr="00CD74B0">
        <w:rPr>
          <w:sz w:val="22"/>
          <w:szCs w:val="22"/>
        </w:rPr>
        <w:t>язи однородных членов предложения и частей сложного предложения.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Употреблять союзы в речи в соответствии с их значением и стилистическими особенностями; соблюдать нормы правописания союзов, постановки с опорой на схему знаков препинания в сложных союзных предложениях, постановки с опорой на схему знаков препинания в предложениях с союзом и, связывающим однородные члены и части сложного предложения.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Проводить морфологический анализ союзов, применять это умение в речевой практике.</w:t>
      </w:r>
    </w:p>
    <w:p w:rsidR="00F47437" w:rsidRPr="00CD74B0" w:rsidRDefault="002828D4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4</w:t>
      </w:r>
      <w:r w:rsidR="00F47437" w:rsidRPr="00CD74B0">
        <w:rPr>
          <w:sz w:val="22"/>
          <w:szCs w:val="22"/>
        </w:rPr>
        <w:t>.14. Частица.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Характеризовать частицу как служебную часть речи; различать разряды частиц по значению, по составу; объяснять роль частиц в передаче различных оттенков значения в слове и тексте, в образовании форм глагола; понимать интонационные особенности предложений с частицами.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Употреблять частицы в речи в соответствии с их значением и стилистической окраской; соблюдать по визуальной опоре нормы правописания частиц.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Проводить морфологический анализ частиц, применять это умение в речевой практике.</w:t>
      </w:r>
    </w:p>
    <w:p w:rsidR="00F47437" w:rsidRPr="00CD74B0" w:rsidRDefault="002828D4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4</w:t>
      </w:r>
      <w:r w:rsidR="00F47437" w:rsidRPr="00CD74B0">
        <w:rPr>
          <w:sz w:val="22"/>
          <w:szCs w:val="22"/>
        </w:rPr>
        <w:t>.15. Междометия и звукоподражательные слова.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Характеризовать междометия как особую группу слов, различать группы междометий по значению; объяснять роль междометий в речи. Характеризовать особенности звукоподражательных слов и их употребление в разговорной речи, в художественной литературе.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Проводить морфологический анализ междометий; применять это умение в речевой практике.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Соблюдать с опорой на схему пунктуационные нормы оформления предложений с междометиями.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Включение обучающихся во внешние процедуры оценки достижений по предмету "Русский язык", в том числе всероссийские проверочные работы и другие подобные мероприятия, проводится только с желания самих обучающихся с ЗПР и их родителей (законных представителей).</w:t>
      </w:r>
    </w:p>
    <w:p w:rsidR="00F47437" w:rsidRPr="00CD74B0" w:rsidRDefault="00F47437" w:rsidP="002828D4">
      <w:pPr>
        <w:pStyle w:val="ConsPlusNormal"/>
        <w:ind w:firstLine="540"/>
        <w:jc w:val="both"/>
        <w:rPr>
          <w:sz w:val="22"/>
          <w:szCs w:val="22"/>
        </w:rPr>
      </w:pPr>
      <w:r w:rsidRPr="00CD74B0">
        <w:rPr>
          <w:sz w:val="22"/>
          <w:szCs w:val="22"/>
        </w:rPr>
        <w:t>По результатам промежуточной оценки овладения содержанием учебного предмета "Русский язык" принимается решение о сохранении, корректировке поставленных задач, обсуждения на психолого-педагогическом консилиуме (учебно-методическом совете и (или) другом объединении) образовательной организации с целью выявления причин и согласования плана совместных действий педагогического коллектива, организации взаимодействия с родителями обучающегося с ЗПР.</w:t>
      </w:r>
    </w:p>
    <w:p w:rsidR="003C5A04" w:rsidRPr="00CD74B0" w:rsidRDefault="002828D4" w:rsidP="002828D4">
      <w:pPr>
        <w:spacing w:after="0"/>
        <w:ind w:left="120"/>
        <w:rPr>
          <w:rFonts w:ascii="Times New Roman" w:hAnsi="Times New Roman" w:cs="Times New Roman"/>
          <w:b/>
          <w:color w:val="000000"/>
        </w:rPr>
      </w:pPr>
      <w:r w:rsidRPr="00CD74B0">
        <w:rPr>
          <w:rFonts w:ascii="Times New Roman" w:hAnsi="Times New Roman" w:cs="Times New Roman"/>
          <w:b/>
          <w:color w:val="000000"/>
        </w:rPr>
        <w:t xml:space="preserve">                                     </w:t>
      </w:r>
    </w:p>
    <w:p w:rsidR="003C5A04" w:rsidRPr="00CD74B0" w:rsidRDefault="003C5A04" w:rsidP="002828D4">
      <w:pPr>
        <w:spacing w:after="0"/>
        <w:ind w:left="120"/>
        <w:rPr>
          <w:rFonts w:ascii="Times New Roman" w:hAnsi="Times New Roman" w:cs="Times New Roman"/>
          <w:b/>
          <w:color w:val="000000"/>
        </w:rPr>
      </w:pPr>
    </w:p>
    <w:p w:rsidR="003C5A04" w:rsidRPr="00CD74B0" w:rsidRDefault="003C5A04" w:rsidP="002828D4">
      <w:pPr>
        <w:spacing w:after="0"/>
        <w:ind w:left="120"/>
        <w:rPr>
          <w:rFonts w:ascii="Times New Roman" w:hAnsi="Times New Roman" w:cs="Times New Roman"/>
          <w:b/>
          <w:color w:val="000000"/>
        </w:rPr>
      </w:pPr>
    </w:p>
    <w:p w:rsidR="002828D4" w:rsidRPr="00CD74B0" w:rsidRDefault="003C5A04" w:rsidP="003C5A04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</w:rPr>
      </w:pPr>
      <w:r w:rsidRPr="00CD74B0">
        <w:rPr>
          <w:rFonts w:ascii="Times New Roman" w:hAnsi="Times New Roman" w:cs="Times New Roman"/>
          <w:b/>
          <w:color w:val="000000"/>
        </w:rPr>
        <w:t>ТЕМАТИЧЕСКОЕ ПЛАНИРОВАНИЕ</w:t>
      </w:r>
    </w:p>
    <w:p w:rsidR="003C5A04" w:rsidRPr="00CD74B0" w:rsidRDefault="003C5A04" w:rsidP="003C5A04">
      <w:pPr>
        <w:spacing w:after="0"/>
        <w:ind w:left="120"/>
        <w:jc w:val="center"/>
        <w:rPr>
          <w:rFonts w:ascii="Times New Roman" w:hAnsi="Times New Roman" w:cs="Times New Roman"/>
        </w:rPr>
      </w:pPr>
      <w:r w:rsidRPr="00CD74B0">
        <w:rPr>
          <w:rFonts w:ascii="Times New Roman" w:hAnsi="Times New Roman" w:cs="Times New Roman"/>
          <w:b/>
          <w:color w:val="000000"/>
        </w:rPr>
        <w:t>7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23"/>
        <w:gridCol w:w="2251"/>
        <w:gridCol w:w="841"/>
        <w:gridCol w:w="1597"/>
        <w:gridCol w:w="1655"/>
        <w:gridCol w:w="2596"/>
      </w:tblGrid>
      <w:tr w:rsidR="003C5A04" w:rsidRPr="00CD74B0" w:rsidTr="00870899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b/>
                <w:color w:val="000000"/>
              </w:rPr>
              <w:t xml:space="preserve">№ </w:t>
            </w:r>
            <w:proofErr w:type="spellStart"/>
            <w:proofErr w:type="gramStart"/>
            <w:r w:rsidRPr="00CD74B0">
              <w:rPr>
                <w:rFonts w:ascii="Times New Roman" w:hAnsi="Times New Roman" w:cs="Times New Roman"/>
                <w:b/>
                <w:color w:val="000000"/>
              </w:rPr>
              <w:t>п</w:t>
            </w:r>
            <w:proofErr w:type="spellEnd"/>
            <w:proofErr w:type="gramEnd"/>
            <w:r w:rsidRPr="00CD74B0">
              <w:rPr>
                <w:rFonts w:ascii="Times New Roman" w:hAnsi="Times New Roman" w:cs="Times New Roman"/>
                <w:b/>
                <w:color w:val="000000"/>
              </w:rPr>
              <w:t>/</w:t>
            </w:r>
            <w:proofErr w:type="spellStart"/>
            <w:r w:rsidRPr="00CD74B0">
              <w:rPr>
                <w:rFonts w:ascii="Times New Roman" w:hAnsi="Times New Roman" w:cs="Times New Roman"/>
                <w:b/>
                <w:color w:val="000000"/>
              </w:rPr>
              <w:t>п</w:t>
            </w:r>
            <w:proofErr w:type="spellEnd"/>
            <w:r w:rsidRPr="00CD74B0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C5A04" w:rsidRPr="00CD74B0" w:rsidTr="003C5A04">
        <w:trPr>
          <w:trHeight w:val="733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A04" w:rsidRPr="00CD74B0" w:rsidRDefault="003C5A04" w:rsidP="008708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A04" w:rsidRPr="00CD74B0" w:rsidRDefault="003C5A04" w:rsidP="008708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A04" w:rsidRPr="00CD74B0" w:rsidRDefault="003C5A04" w:rsidP="00870899">
            <w:pPr>
              <w:rPr>
                <w:rFonts w:ascii="Times New Roman" w:hAnsi="Times New Roman" w:cs="Times New Roman"/>
              </w:rPr>
            </w:pPr>
          </w:p>
        </w:tc>
      </w:tr>
      <w:tr w:rsidR="003C5A04" w:rsidRPr="00CD74B0" w:rsidTr="008708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b/>
                <w:color w:val="000000"/>
              </w:rPr>
              <w:t>Раздел 1.</w:t>
            </w:r>
            <w:r w:rsidRPr="00CD74B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D74B0">
              <w:rPr>
                <w:rFonts w:ascii="Times New Roman" w:hAnsi="Times New Roman" w:cs="Times New Roman"/>
                <w:b/>
                <w:color w:val="000000"/>
              </w:rPr>
              <w:t>Общие сведения о языке</w:t>
            </w:r>
          </w:p>
        </w:tc>
      </w:tr>
      <w:tr w:rsidR="003C5A04" w:rsidRPr="00CD74B0" w:rsidTr="008708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">
              <w:r w:rsidRPr="00CD74B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3C5A04" w:rsidRPr="00CD74B0" w:rsidTr="008708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rPr>
                <w:rFonts w:ascii="Times New Roman" w:hAnsi="Times New Roman" w:cs="Times New Roman"/>
              </w:rPr>
            </w:pPr>
          </w:p>
        </w:tc>
      </w:tr>
      <w:tr w:rsidR="003C5A04" w:rsidRPr="00CD74B0" w:rsidTr="008708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CD74B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D74B0">
              <w:rPr>
                <w:rFonts w:ascii="Times New Roman" w:hAnsi="Times New Roman" w:cs="Times New Roman"/>
                <w:b/>
                <w:color w:val="000000"/>
              </w:rPr>
              <w:t>Язык и речь</w:t>
            </w:r>
          </w:p>
        </w:tc>
      </w:tr>
      <w:tr w:rsidR="003C5A04" w:rsidRPr="00CD74B0" w:rsidTr="008708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">
              <w:r w:rsidRPr="00CD74B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3C5A04" w:rsidRPr="00CD74B0" w:rsidTr="008708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">
              <w:r w:rsidRPr="00CD74B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3C5A04" w:rsidRPr="00CD74B0" w:rsidTr="008708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rPr>
                <w:rFonts w:ascii="Times New Roman" w:hAnsi="Times New Roman" w:cs="Times New Roman"/>
              </w:rPr>
            </w:pPr>
          </w:p>
        </w:tc>
      </w:tr>
      <w:tr w:rsidR="003C5A04" w:rsidRPr="00CD74B0" w:rsidTr="008708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 w:rsidRPr="00CD74B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D74B0">
              <w:rPr>
                <w:rFonts w:ascii="Times New Roman" w:hAnsi="Times New Roman" w:cs="Times New Roman"/>
                <w:b/>
                <w:color w:val="000000"/>
              </w:rPr>
              <w:t>Текст</w:t>
            </w:r>
          </w:p>
        </w:tc>
      </w:tr>
      <w:tr w:rsidR="003C5A04" w:rsidRPr="00CD74B0" w:rsidTr="008708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">
              <w:r w:rsidRPr="00CD74B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3C5A04" w:rsidRPr="00CD74B0" w:rsidTr="008708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">
              <w:r w:rsidRPr="00CD74B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3C5A04" w:rsidRPr="00CD74B0" w:rsidTr="008708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">
              <w:r w:rsidRPr="00CD74B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3C5A04" w:rsidRPr="00CD74B0" w:rsidTr="008708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rPr>
                <w:rFonts w:ascii="Times New Roman" w:hAnsi="Times New Roman" w:cs="Times New Roman"/>
              </w:rPr>
            </w:pPr>
          </w:p>
        </w:tc>
      </w:tr>
      <w:tr w:rsidR="003C5A04" w:rsidRPr="00CD74B0" w:rsidTr="008708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b/>
                <w:color w:val="000000"/>
              </w:rPr>
              <w:t>Раздел 4.</w:t>
            </w:r>
            <w:r w:rsidRPr="00CD74B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D74B0">
              <w:rPr>
                <w:rFonts w:ascii="Times New Roman" w:hAnsi="Times New Roman" w:cs="Times New Roman"/>
                <w:b/>
                <w:color w:val="000000"/>
              </w:rPr>
              <w:t>Функциональные разновидности языка</w:t>
            </w:r>
          </w:p>
        </w:tc>
      </w:tr>
      <w:tr w:rsidR="003C5A04" w:rsidRPr="00CD74B0" w:rsidTr="008708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3C5A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">
              <w:r w:rsidRPr="00CD74B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3C5A04" w:rsidRPr="00CD74B0" w:rsidTr="008708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">
              <w:r w:rsidRPr="00CD74B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3C5A04" w:rsidRPr="00CD74B0" w:rsidTr="008708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rPr>
                <w:rFonts w:ascii="Times New Roman" w:hAnsi="Times New Roman" w:cs="Times New Roman"/>
              </w:rPr>
            </w:pPr>
          </w:p>
        </w:tc>
      </w:tr>
      <w:tr w:rsidR="003C5A04" w:rsidRPr="00CD74B0" w:rsidTr="008708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b/>
                <w:color w:val="000000"/>
              </w:rPr>
              <w:t>Раздел 5.</w:t>
            </w:r>
            <w:r w:rsidRPr="00CD74B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D74B0">
              <w:rPr>
                <w:rFonts w:ascii="Times New Roman" w:hAnsi="Times New Roman" w:cs="Times New Roman"/>
                <w:b/>
                <w:color w:val="000000"/>
              </w:rPr>
              <w:t xml:space="preserve">Система языка. Морфология. Культура речи. </w:t>
            </w:r>
            <w:proofErr w:type="spellStart"/>
            <w:r w:rsidRPr="00CD74B0">
              <w:rPr>
                <w:rFonts w:ascii="Times New Roman" w:hAnsi="Times New Roman" w:cs="Times New Roman"/>
                <w:b/>
                <w:color w:val="000000"/>
              </w:rPr>
              <w:t>Орфорграфия</w:t>
            </w:r>
            <w:proofErr w:type="spellEnd"/>
          </w:p>
        </w:tc>
      </w:tr>
      <w:tr w:rsidR="003C5A04" w:rsidRPr="00CD74B0" w:rsidTr="008708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">
              <w:r w:rsidRPr="00CD74B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3C5A04" w:rsidRPr="00CD74B0" w:rsidTr="008708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 xml:space="preserve"> 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">
              <w:r w:rsidRPr="00CD74B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3C5A04" w:rsidRPr="00CD74B0" w:rsidTr="008708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 xml:space="preserve"> 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">
              <w:r w:rsidRPr="00CD74B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3C5A04" w:rsidRPr="00CD74B0" w:rsidTr="008708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6">
              <w:r w:rsidRPr="00CD74B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3C5A04" w:rsidRPr="00CD74B0" w:rsidTr="008708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7">
              <w:r w:rsidRPr="00CD74B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3C5A04" w:rsidRPr="00CD74B0" w:rsidTr="008708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8">
              <w:r w:rsidRPr="00CD74B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3C5A04" w:rsidRPr="00CD74B0" w:rsidTr="008708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9">
              <w:r w:rsidRPr="00CD74B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3C5A04" w:rsidRPr="00CD74B0" w:rsidTr="008708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0">
              <w:r w:rsidRPr="00CD74B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3C5A04" w:rsidRPr="00CD74B0" w:rsidTr="008708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1">
              <w:r w:rsidRPr="00CD74B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3C5A04" w:rsidRPr="00CD74B0" w:rsidTr="008708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2">
              <w:r w:rsidRPr="00CD74B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3C5A04" w:rsidRPr="00CD74B0" w:rsidTr="008708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3">
              <w:r w:rsidRPr="00CD74B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3C5A04" w:rsidRPr="00CD74B0" w:rsidTr="008708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rPr>
                <w:rFonts w:ascii="Times New Roman" w:hAnsi="Times New Roman" w:cs="Times New Roman"/>
              </w:rPr>
            </w:pPr>
          </w:p>
        </w:tc>
      </w:tr>
      <w:tr w:rsidR="003C5A04" w:rsidRPr="00CD74B0" w:rsidTr="008708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4">
              <w:r w:rsidRPr="00CD74B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3C5A04" w:rsidRPr="00CD74B0" w:rsidTr="008708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5">
              <w:r w:rsidRPr="00CD74B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3C5A04" w:rsidRPr="00CD74B0" w:rsidTr="008708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 xml:space="preserve"> 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3C5A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74B0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5A04" w:rsidRPr="00CD74B0" w:rsidRDefault="003C5A04" w:rsidP="00870899">
            <w:pPr>
              <w:rPr>
                <w:rFonts w:ascii="Times New Roman" w:hAnsi="Times New Roman" w:cs="Times New Roman"/>
              </w:rPr>
            </w:pPr>
          </w:p>
        </w:tc>
      </w:tr>
    </w:tbl>
    <w:p w:rsidR="005E74C7" w:rsidRPr="00CD74B0" w:rsidRDefault="005E74C7">
      <w:pPr>
        <w:rPr>
          <w:rFonts w:ascii="Times New Roman" w:hAnsi="Times New Roman" w:cs="Times New Roman"/>
        </w:rPr>
      </w:pPr>
    </w:p>
    <w:sectPr w:rsidR="005E74C7" w:rsidRPr="00CD74B0" w:rsidSect="00896C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F47437"/>
    <w:rsid w:val="002828D4"/>
    <w:rsid w:val="003C5A04"/>
    <w:rsid w:val="005E74C7"/>
    <w:rsid w:val="00896C22"/>
    <w:rsid w:val="00CD74B0"/>
    <w:rsid w:val="00EA77BE"/>
    <w:rsid w:val="00F47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C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74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F474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4743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rsid w:val="00F474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F47437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rsid w:val="00F47437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rsid w:val="00F474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rsid w:val="00F474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rsid w:val="00F474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C5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5A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9f6" TargetMode="External"/><Relationship Id="rId13" Type="http://schemas.openxmlformats.org/officeDocument/2006/relationships/hyperlink" Target="https://m.edsoo.ru/7f4159f6" TargetMode="External"/><Relationship Id="rId18" Type="http://schemas.openxmlformats.org/officeDocument/2006/relationships/hyperlink" Target="https://m.edsoo.ru/7f4159f6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59f6" TargetMode="External"/><Relationship Id="rId7" Type="http://schemas.openxmlformats.org/officeDocument/2006/relationships/hyperlink" Target="https://m.edsoo.ru/7f4159f6" TargetMode="External"/><Relationship Id="rId12" Type="http://schemas.openxmlformats.org/officeDocument/2006/relationships/hyperlink" Target="https://m.edsoo.ru/7f4159f6" TargetMode="External"/><Relationship Id="rId17" Type="http://schemas.openxmlformats.org/officeDocument/2006/relationships/hyperlink" Target="https://m.edsoo.ru/7f4159f6" TargetMode="External"/><Relationship Id="rId25" Type="http://schemas.openxmlformats.org/officeDocument/2006/relationships/hyperlink" Target="https://m.edsoo.ru/7f4159f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59f6" TargetMode="External"/><Relationship Id="rId20" Type="http://schemas.openxmlformats.org/officeDocument/2006/relationships/hyperlink" Target="https://m.edsoo.ru/7f4159f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59f6" TargetMode="External"/><Relationship Id="rId11" Type="http://schemas.openxmlformats.org/officeDocument/2006/relationships/hyperlink" Target="https://m.edsoo.ru/7f4159f6" TargetMode="External"/><Relationship Id="rId24" Type="http://schemas.openxmlformats.org/officeDocument/2006/relationships/hyperlink" Target="https://m.edsoo.ru/7f4159f6" TargetMode="External"/><Relationship Id="rId5" Type="http://schemas.openxmlformats.org/officeDocument/2006/relationships/hyperlink" Target="https://m.edsoo.ru/7f4159f6" TargetMode="External"/><Relationship Id="rId15" Type="http://schemas.openxmlformats.org/officeDocument/2006/relationships/hyperlink" Target="https://m.edsoo.ru/7f4159f6" TargetMode="External"/><Relationship Id="rId23" Type="http://schemas.openxmlformats.org/officeDocument/2006/relationships/hyperlink" Target="https://m.edsoo.ru/7f4159f6" TargetMode="External"/><Relationship Id="rId10" Type="http://schemas.openxmlformats.org/officeDocument/2006/relationships/hyperlink" Target="https://m.edsoo.ru/7f4159f6" TargetMode="External"/><Relationship Id="rId19" Type="http://schemas.openxmlformats.org/officeDocument/2006/relationships/hyperlink" Target="https://m.edsoo.ru/7f4159f6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7f4159f6" TargetMode="External"/><Relationship Id="rId14" Type="http://schemas.openxmlformats.org/officeDocument/2006/relationships/hyperlink" Target="https://m.edsoo.ru/7f4159f6" TargetMode="External"/><Relationship Id="rId22" Type="http://schemas.openxmlformats.org/officeDocument/2006/relationships/hyperlink" Target="https://m.edsoo.ru/7f4159f6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6723</Words>
  <Characters>38323</Characters>
  <Application>Microsoft Office Word</Application>
  <DocSecurity>0</DocSecurity>
  <Lines>319</Lines>
  <Paragraphs>89</Paragraphs>
  <ScaleCrop>false</ScaleCrop>
  <Company/>
  <LinksUpToDate>false</LinksUpToDate>
  <CharactersWithSpaces>44957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Лена</cp:lastModifiedBy>
  <cp:revision>4</cp:revision>
  <dcterms:created xsi:type="dcterms:W3CDTF">2024-10-10T16:07:00Z</dcterms:created>
  <dcterms:modified xsi:type="dcterms:W3CDTF">2024-10-10T17:39:00Z</dcterms:modified>
</cp:coreProperties>
</file>