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0C5A" w:rsidRDefault="008A0C5A" w:rsidP="008A0C5A">
      <w:pPr>
        <w:widowControl w:val="0"/>
        <w:spacing w:after="0" w:line="240" w:lineRule="auto"/>
        <w:jc w:val="center"/>
        <w:rPr>
          <w:rFonts w:ascii="Times New Roman" w:eastAsia="Calibri" w:hAnsi="Times New Roman" w:cs="Times New Roman"/>
        </w:rPr>
      </w:pPr>
      <w:r w:rsidRPr="00F3659F">
        <w:rPr>
          <w:rFonts w:ascii="Times New Roman" w:hAnsi="Times New Roman" w:cs="Times New Roman"/>
          <w:noProof/>
          <w:lang w:eastAsia="ru-RU"/>
        </w:rPr>
        <w:drawing>
          <wp:inline distT="0" distB="0" distL="0" distR="0" wp14:anchorId="22E7AE18" wp14:editId="2D0E8F02">
            <wp:extent cx="5937885" cy="3657600"/>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7885" cy="3657600"/>
                    </a:xfrm>
                    <a:prstGeom prst="rect">
                      <a:avLst/>
                    </a:prstGeom>
                    <a:noFill/>
                    <a:ln>
                      <a:noFill/>
                    </a:ln>
                  </pic:spPr>
                </pic:pic>
              </a:graphicData>
            </a:graphic>
          </wp:inline>
        </w:drawing>
      </w:r>
    </w:p>
    <w:p w:rsidR="008A0C5A" w:rsidRPr="008A0C5A" w:rsidRDefault="008A0C5A" w:rsidP="008A0C5A">
      <w:pPr>
        <w:widowControl w:val="0"/>
        <w:spacing w:after="0" w:line="240" w:lineRule="auto"/>
        <w:jc w:val="center"/>
        <w:rPr>
          <w:rFonts w:ascii="Times New Roman" w:eastAsia="Calibri" w:hAnsi="Times New Roman" w:cs="Times New Roman"/>
        </w:rPr>
      </w:pPr>
      <w:bookmarkStart w:id="0" w:name="_GoBack"/>
      <w:r w:rsidRPr="008A0C5A">
        <w:rPr>
          <w:rFonts w:ascii="Times New Roman" w:eastAsia="Calibri" w:hAnsi="Times New Roman" w:cs="Times New Roman"/>
        </w:rPr>
        <w:t>Адаптированная образовательная программа</w:t>
      </w:r>
    </w:p>
    <w:p w:rsidR="008A0C5A" w:rsidRPr="008A0C5A" w:rsidRDefault="008A0C5A" w:rsidP="008A0C5A">
      <w:pPr>
        <w:widowControl w:val="0"/>
        <w:spacing w:after="0" w:line="240" w:lineRule="auto"/>
        <w:jc w:val="center"/>
        <w:rPr>
          <w:rFonts w:ascii="Times New Roman" w:eastAsia="Calibri" w:hAnsi="Times New Roman" w:cs="Times New Roman"/>
        </w:rPr>
      </w:pPr>
      <w:r w:rsidRPr="008A0C5A">
        <w:rPr>
          <w:rFonts w:ascii="Times New Roman" w:eastAsia="Calibri" w:hAnsi="Times New Roman" w:cs="Times New Roman"/>
        </w:rPr>
        <w:t>основного общего образования</w:t>
      </w:r>
    </w:p>
    <w:p w:rsidR="008A0C5A" w:rsidRPr="008A0C5A" w:rsidRDefault="008A0C5A" w:rsidP="008A0C5A">
      <w:pPr>
        <w:widowControl w:val="0"/>
        <w:spacing w:after="0" w:line="240" w:lineRule="auto"/>
        <w:jc w:val="center"/>
        <w:rPr>
          <w:rFonts w:ascii="Times New Roman" w:eastAsia="Calibri" w:hAnsi="Times New Roman" w:cs="Times New Roman"/>
        </w:rPr>
      </w:pPr>
      <w:r w:rsidRPr="008A0C5A">
        <w:rPr>
          <w:rFonts w:ascii="Times New Roman" w:eastAsia="Calibri" w:hAnsi="Times New Roman" w:cs="Times New Roman"/>
        </w:rPr>
        <w:t>по предмету «</w:t>
      </w:r>
      <w:r w:rsidRPr="008A0C5A">
        <w:rPr>
          <w:rFonts w:ascii="Times New Roman" w:hAnsi="Times New Roman" w:cs="Times New Roman"/>
          <w:b/>
          <w:color w:val="000000"/>
        </w:rPr>
        <w:t>Информатика.</w:t>
      </w:r>
      <w:r w:rsidRPr="008A0C5A">
        <w:rPr>
          <w:rFonts w:ascii="Times New Roman" w:eastAsia="Calibri" w:hAnsi="Times New Roman" w:cs="Times New Roman"/>
        </w:rPr>
        <w:t>»</w:t>
      </w:r>
    </w:p>
    <w:p w:rsidR="008A0C5A" w:rsidRPr="008A0C5A" w:rsidRDefault="008A0C5A" w:rsidP="008A0C5A">
      <w:pPr>
        <w:widowControl w:val="0"/>
        <w:spacing w:after="0" w:line="240" w:lineRule="auto"/>
        <w:jc w:val="center"/>
        <w:rPr>
          <w:rFonts w:ascii="Times New Roman" w:eastAsia="Calibri" w:hAnsi="Times New Roman" w:cs="Times New Roman"/>
        </w:rPr>
      </w:pPr>
      <w:r w:rsidRPr="008A0C5A">
        <w:rPr>
          <w:rFonts w:ascii="Times New Roman" w:eastAsia="Calibri" w:hAnsi="Times New Roman" w:cs="Times New Roman"/>
        </w:rPr>
        <w:t>д</w:t>
      </w:r>
      <w:r>
        <w:rPr>
          <w:rFonts w:ascii="Times New Roman" w:eastAsia="Calibri" w:hAnsi="Times New Roman" w:cs="Times New Roman"/>
        </w:rPr>
        <w:t>ля обучающихся с ЗПР</w:t>
      </w:r>
      <w:r w:rsidRPr="008A0C5A">
        <w:rPr>
          <w:rFonts w:ascii="Times New Roman" w:eastAsia="Calibri" w:hAnsi="Times New Roman" w:cs="Times New Roman"/>
        </w:rPr>
        <w:t xml:space="preserve"> </w:t>
      </w:r>
      <w:r w:rsidRPr="008A0C5A">
        <w:rPr>
          <w:rFonts w:ascii="Times New Roman" w:hAnsi="Times New Roman" w:cs="Times New Roman"/>
          <w:color w:val="000000"/>
        </w:rPr>
        <w:t>7 класса</w:t>
      </w:r>
    </w:p>
    <w:bookmarkEnd w:id="0"/>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right"/>
        <w:rPr>
          <w:rFonts w:ascii="Times New Roman" w:hAnsi="Times New Roman" w:cs="Times New Roman"/>
        </w:rPr>
      </w:pPr>
      <w:r w:rsidRPr="008A0C5A">
        <w:rPr>
          <w:rFonts w:ascii="Times New Roman" w:hAnsi="Times New Roman" w:cs="Times New Roman"/>
        </w:rPr>
        <w:t xml:space="preserve">Составитель </w:t>
      </w:r>
      <w:proofErr w:type="spellStart"/>
      <w:r w:rsidRPr="008A0C5A">
        <w:rPr>
          <w:rFonts w:ascii="Times New Roman" w:hAnsi="Times New Roman" w:cs="Times New Roman"/>
        </w:rPr>
        <w:t>Хлуднев</w:t>
      </w:r>
      <w:proofErr w:type="spellEnd"/>
      <w:r w:rsidRPr="008A0C5A">
        <w:rPr>
          <w:rFonts w:ascii="Times New Roman" w:hAnsi="Times New Roman" w:cs="Times New Roman"/>
        </w:rPr>
        <w:t xml:space="preserve"> О. В. Учитель информатики</w:t>
      </w: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p>
    <w:p w:rsidR="008A0C5A" w:rsidRPr="008A0C5A" w:rsidRDefault="008A0C5A" w:rsidP="008A0C5A">
      <w:pPr>
        <w:spacing w:after="0" w:line="240" w:lineRule="auto"/>
        <w:ind w:left="120"/>
        <w:contextualSpacing/>
        <w:jc w:val="center"/>
        <w:rPr>
          <w:rFonts w:ascii="Times New Roman" w:hAnsi="Times New Roman" w:cs="Times New Roman"/>
        </w:rPr>
      </w:pPr>
      <w:bookmarkStart w:id="1" w:name="ae4c76de-41ab-46d4-9fe8-5c6b8c856b06"/>
      <w:r w:rsidRPr="008A0C5A">
        <w:rPr>
          <w:rFonts w:ascii="Times New Roman" w:hAnsi="Times New Roman" w:cs="Times New Roman"/>
          <w:b/>
          <w:color w:val="000000"/>
        </w:rPr>
        <w:t xml:space="preserve">Талое </w:t>
      </w:r>
      <w:bookmarkStart w:id="2" w:name="22e736e0-d89d-49da-83ee-47ec29d46038"/>
      <w:bookmarkEnd w:id="1"/>
      <w:r w:rsidRPr="008A0C5A">
        <w:rPr>
          <w:rFonts w:ascii="Times New Roman" w:hAnsi="Times New Roman" w:cs="Times New Roman"/>
          <w:b/>
          <w:color w:val="000000"/>
        </w:rPr>
        <w:t>2024</w:t>
      </w:r>
      <w:bookmarkEnd w:id="2"/>
    </w:p>
    <w:p w:rsidR="008A0C5A" w:rsidRPr="008A0C5A" w:rsidRDefault="008A0C5A" w:rsidP="008A0C5A">
      <w:pPr>
        <w:spacing w:after="0" w:line="240" w:lineRule="auto"/>
        <w:ind w:left="120"/>
        <w:contextualSpacing/>
        <w:rPr>
          <w:rFonts w:ascii="Times New Roman" w:hAnsi="Times New Roman" w:cs="Times New Roman"/>
        </w:rPr>
      </w:pPr>
    </w:p>
    <w:p w:rsidR="008A0C5A" w:rsidRPr="008A0C5A" w:rsidRDefault="008A0C5A" w:rsidP="008A0C5A">
      <w:pPr>
        <w:spacing w:after="200" w:line="240" w:lineRule="auto"/>
        <w:contextualSpacing/>
        <w:rPr>
          <w:rFonts w:ascii="Times New Roman" w:hAnsi="Times New Roman" w:cs="Times New Roman"/>
        </w:rPr>
        <w:sectPr w:rsidR="008A0C5A" w:rsidRPr="008A0C5A" w:rsidSect="008A0C5A">
          <w:pgSz w:w="11906" w:h="16383"/>
          <w:pgMar w:top="720" w:right="720" w:bottom="720" w:left="720" w:header="720" w:footer="720" w:gutter="0"/>
          <w:cols w:space="720"/>
          <w:docGrid w:linePitch="299"/>
        </w:sectPr>
      </w:pPr>
    </w:p>
    <w:p w:rsidR="007A47E4" w:rsidRDefault="007A47E4" w:rsidP="00526DEA">
      <w:pPr>
        <w:widowControl w:val="0"/>
        <w:spacing w:after="0" w:line="240" w:lineRule="auto"/>
        <w:jc w:val="both"/>
        <w:rPr>
          <w:rFonts w:ascii="Times New Roman" w:eastAsia="Times New Roman" w:hAnsi="Times New Roman" w:cs="Times New Roman"/>
          <w:b/>
          <w:color w:val="000000"/>
        </w:rPr>
      </w:pPr>
    </w:p>
    <w:p w:rsidR="00526DEA" w:rsidRPr="00526DEA" w:rsidRDefault="00526DEA" w:rsidP="00526DEA">
      <w:pPr>
        <w:widowControl w:val="0"/>
        <w:numPr>
          <w:ilvl w:val="0"/>
          <w:numId w:val="2"/>
        </w:numPr>
        <w:spacing w:after="0" w:line="240" w:lineRule="auto"/>
        <w:jc w:val="both"/>
        <w:rPr>
          <w:rFonts w:ascii="Times New Roman" w:eastAsia="Times New Roman" w:hAnsi="Times New Roman" w:cs="Times New Roman"/>
          <w:b/>
          <w:color w:val="000000"/>
        </w:rPr>
      </w:pPr>
      <w:proofErr w:type="gramStart"/>
      <w:r w:rsidRPr="00526DEA">
        <w:rPr>
          <w:rFonts w:ascii="Times New Roman" w:eastAsia="Times New Roman" w:hAnsi="Times New Roman" w:cs="Times New Roman"/>
          <w:b/>
          <w:color w:val="000000"/>
        </w:rPr>
        <w:t>Пояснительная  записка</w:t>
      </w:r>
      <w:proofErr w:type="gramEnd"/>
    </w:p>
    <w:p w:rsidR="00526DEA" w:rsidRPr="00526DEA" w:rsidRDefault="00526DEA" w:rsidP="00526DEA">
      <w:pPr>
        <w:widowControl w:val="0"/>
        <w:spacing w:after="0" w:line="240" w:lineRule="auto"/>
        <w:ind w:left="720"/>
        <w:rPr>
          <w:rFonts w:ascii="Times New Roman" w:eastAsia="Times New Roman" w:hAnsi="Times New Roman" w:cs="Times New Roman"/>
          <w:b/>
          <w:color w:val="000000"/>
        </w:rPr>
      </w:pPr>
    </w:p>
    <w:p w:rsidR="00526DEA" w:rsidRPr="00526DEA" w:rsidRDefault="00526DEA" w:rsidP="00526DEA">
      <w:pPr>
        <w:spacing w:after="0" w:line="240" w:lineRule="auto"/>
        <w:ind w:firstLine="709"/>
        <w:jc w:val="both"/>
        <w:rPr>
          <w:rFonts w:ascii="Times New Roman" w:eastAsia="Times New Roman" w:hAnsi="Times New Roman" w:cs="Times New Roman"/>
          <w:b/>
          <w:lang w:eastAsia="ru-RU"/>
        </w:rPr>
      </w:pPr>
      <w:r w:rsidRPr="00526DEA">
        <w:rPr>
          <w:rFonts w:ascii="Times New Roman" w:eastAsia="Times New Roman" w:hAnsi="Times New Roman" w:cs="Times New Roman"/>
          <w:b/>
          <w:lang w:eastAsia="ru-RU"/>
        </w:rPr>
        <w:t>Адаптированная рабочая программа по физике для обучающихся с задержкой психического развития (далее – ЗПР) на уровне основного общего образования подготовлена на основе:</w:t>
      </w:r>
    </w:p>
    <w:p w:rsidR="00526DEA" w:rsidRPr="00526DEA" w:rsidRDefault="00526DEA" w:rsidP="00526DEA">
      <w:pPr>
        <w:spacing w:after="0" w:line="240" w:lineRule="auto"/>
        <w:ind w:firstLine="709"/>
        <w:jc w:val="both"/>
        <w:rPr>
          <w:rFonts w:ascii="Times New Roman" w:eastAsia="Times New Roman" w:hAnsi="Times New Roman" w:cs="Times New Roman"/>
          <w:b/>
          <w:lang w:eastAsia="ru-RU"/>
        </w:rPr>
      </w:pPr>
    </w:p>
    <w:p w:rsidR="00526DEA" w:rsidRPr="00526DEA" w:rsidRDefault="00526DEA" w:rsidP="00526DEA">
      <w:pPr>
        <w:keepNext/>
        <w:keepLines/>
        <w:spacing w:after="0"/>
        <w:ind w:left="284"/>
        <w:outlineLvl w:val="2"/>
        <w:rPr>
          <w:rFonts w:ascii="Times New Roman" w:eastAsia="Times New Roman" w:hAnsi="Times New Roman" w:cs="Times New Roman"/>
        </w:rPr>
      </w:pPr>
      <w:r w:rsidRPr="00526DEA">
        <w:rPr>
          <w:rFonts w:ascii="Times New Roman" w:eastAsia="Times New Roman" w:hAnsi="Times New Roman" w:cs="Times New Roman"/>
        </w:rPr>
        <w:t xml:space="preserve">- Федерального государственного образовательного стандарта основного общего образования (Приказ </w:t>
      </w:r>
      <w:proofErr w:type="spellStart"/>
      <w:r w:rsidRPr="00526DEA">
        <w:rPr>
          <w:rFonts w:ascii="Times New Roman" w:eastAsia="Times New Roman" w:hAnsi="Times New Roman" w:cs="Times New Roman"/>
        </w:rPr>
        <w:t>Минпросвещения</w:t>
      </w:r>
      <w:proofErr w:type="spellEnd"/>
      <w:r w:rsidRPr="00526DEA">
        <w:rPr>
          <w:rFonts w:ascii="Times New Roman" w:eastAsia="Times New Roman" w:hAnsi="Times New Roman" w:cs="Times New Roman"/>
        </w:rPr>
        <w:t xml:space="preserve"> России от 31.05.2021 г. № 287, зарегистрирован Министерством юстиции Российской Федерации 05.07.2021 г., рег. номер 64101) (далее – ФГОС ООО);</w:t>
      </w:r>
    </w:p>
    <w:p w:rsidR="00526DEA" w:rsidRPr="00526DEA" w:rsidRDefault="00526DEA" w:rsidP="00526DEA">
      <w:pPr>
        <w:spacing w:after="0" w:line="240" w:lineRule="auto"/>
        <w:ind w:left="284"/>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Адаптированной основной образовательной программы основного общего образования обучающихся с задержкой психического развития (далее – АООП ООО ЗПР);</w:t>
      </w:r>
    </w:p>
    <w:p w:rsidR="00526DEA" w:rsidRPr="00526DEA" w:rsidRDefault="00526DEA" w:rsidP="00526DEA">
      <w:pPr>
        <w:spacing w:after="0" w:line="240" w:lineRule="auto"/>
        <w:ind w:left="284"/>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Рабочей программы основного общего образования по предмету «Физика»; -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rsidR="00526DEA" w:rsidRPr="00526DEA" w:rsidRDefault="00526DEA" w:rsidP="00526DEA">
      <w:pPr>
        <w:spacing w:after="0" w:line="240" w:lineRule="auto"/>
        <w:ind w:left="284"/>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Примерной программы воспитания,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bookmarkStart w:id="3" w:name="_Toc95467937"/>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Cs/>
          <w:lang w:eastAsia="ru-RU"/>
        </w:rPr>
        <w:t>Общая характеристика учебного предмета «Физика»</w:t>
      </w:r>
      <w:bookmarkEnd w:id="3"/>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Учебный предмет «Физика» является системообразующим для естественнонаучных предметов, поскольку физические законы мироздания являются основой содержания курсов химии, биологии, географии и астрономии. Физика вооружает обучающихся научным методом познания, позволяющим получать объективные знания об окружающем мире.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Предмет максимально направлен на формирование интереса к природному и социальному миру, совершенствование познавательной деятельности обучающихся с ЗПР за счет овладения мыслительными операциями сравнения, обобщения, развитие способности аргументировать свое мнение, формирование возможностей совместной деятельности.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Изучение физики способствует развитию у обучающихся с ЗПР пространственного воображения, функциональной грамотности, умения воспринимать и критически анализировать информацию, представленную в различных формах. Значимость предмета для развития жизненной компетенции обучающихся заключается в усвоении основы физических знаний, необходимых для повседневной жизни; навыков здорового и безопасного для человека и окружающей его среды образа жизни; формировании экологической культуры.</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Программа отражает содержание обучения предмету «Физика» с учетом особых образовательных потребностей обучающихся с ЗПР. Овладение данным учебным предметом представляет определенную трудность для обучающихся с ЗПР. Это связано с особенностями мыслительной деятельности, периодическими колебаниями внимания, малым объемом памяти, недостаточностью общего запаса знаний, пониженным познавательным интересом и низким уровнем речевого развития.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Для преодоления трудностей в изучении учебного предмета «Физика» необходима адаптация объема и характера учебного материала к познавательным возможностям данной категории обучающихся, учет их особенностей развития: использование алгоритмов, </w:t>
      </w:r>
      <w:proofErr w:type="spellStart"/>
      <w:r w:rsidRPr="00526DEA">
        <w:rPr>
          <w:rFonts w:ascii="Times New Roman" w:eastAsia="Times New Roman" w:hAnsi="Times New Roman" w:cs="Times New Roman"/>
          <w:lang w:eastAsia="ru-RU"/>
        </w:rPr>
        <w:t>внутрипредметных</w:t>
      </w:r>
      <w:proofErr w:type="spellEnd"/>
      <w:r w:rsidRPr="00526DEA">
        <w:rPr>
          <w:rFonts w:ascii="Times New Roman" w:eastAsia="Times New Roman" w:hAnsi="Times New Roman" w:cs="Times New Roman"/>
          <w:lang w:eastAsia="ru-RU"/>
        </w:rPr>
        <w:t xml:space="preserve"> и </w:t>
      </w:r>
      <w:proofErr w:type="spellStart"/>
      <w:r w:rsidRPr="00526DEA">
        <w:rPr>
          <w:rFonts w:ascii="Times New Roman" w:eastAsia="Times New Roman" w:hAnsi="Times New Roman" w:cs="Times New Roman"/>
          <w:lang w:eastAsia="ru-RU"/>
        </w:rPr>
        <w:t>межпредметных</w:t>
      </w:r>
      <w:proofErr w:type="spellEnd"/>
      <w:r w:rsidRPr="00526DEA">
        <w:rPr>
          <w:rFonts w:ascii="Times New Roman" w:eastAsia="Times New Roman" w:hAnsi="Times New Roman" w:cs="Times New Roman"/>
          <w:lang w:eastAsia="ru-RU"/>
        </w:rPr>
        <w:t xml:space="preserve"> связей, постепенное усложнение изучаемого материала.</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Данная программа конкретизирует содержание предметных тем в соответствии с требованиями образовательного стандарта, рекомендуемую последовательность изучения разделов физики с учетом </w:t>
      </w:r>
      <w:proofErr w:type="spellStart"/>
      <w:r w:rsidRPr="00526DEA">
        <w:rPr>
          <w:rFonts w:ascii="Times New Roman" w:eastAsia="Times New Roman" w:hAnsi="Times New Roman" w:cs="Times New Roman"/>
          <w:lang w:eastAsia="ru-RU"/>
        </w:rPr>
        <w:t>межпредметных</w:t>
      </w:r>
      <w:proofErr w:type="spellEnd"/>
      <w:r w:rsidRPr="00526DEA">
        <w:rPr>
          <w:rFonts w:ascii="Times New Roman" w:eastAsia="Times New Roman" w:hAnsi="Times New Roman" w:cs="Times New Roman"/>
          <w:lang w:eastAsia="ru-RU"/>
        </w:rPr>
        <w:t xml:space="preserve"> и </w:t>
      </w:r>
      <w:proofErr w:type="spellStart"/>
      <w:r w:rsidRPr="00526DEA">
        <w:rPr>
          <w:rFonts w:ascii="Times New Roman" w:eastAsia="Times New Roman" w:hAnsi="Times New Roman" w:cs="Times New Roman"/>
          <w:lang w:eastAsia="ru-RU"/>
        </w:rPr>
        <w:t>внутрипредметных</w:t>
      </w:r>
      <w:proofErr w:type="spellEnd"/>
      <w:r w:rsidRPr="00526DEA">
        <w:rPr>
          <w:rFonts w:ascii="Times New Roman" w:eastAsia="Times New Roman" w:hAnsi="Times New Roman" w:cs="Times New Roman"/>
          <w:lang w:eastAsia="ru-RU"/>
        </w:rPr>
        <w:t xml:space="preserve"> связей, логики учебного процесса, возрастных и психологических особенностей обучающихся с ЗПР на уровне основного общего образования, определяет минимальный набор опытов, демонстраций, проводимых учителем в классе, лабораторных работ, выполняемых обучающимися.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Методической основой изучения курса «Физика» на уровне основного общего образования является системно-деятельностный подход, обеспечивающий достижение личностных, </w:t>
      </w:r>
      <w:proofErr w:type="spellStart"/>
      <w:r w:rsidRPr="00526DEA">
        <w:rPr>
          <w:rFonts w:ascii="Times New Roman" w:eastAsia="Times New Roman" w:hAnsi="Times New Roman" w:cs="Times New Roman"/>
          <w:lang w:eastAsia="ru-RU"/>
        </w:rPr>
        <w:t>метапредметных</w:t>
      </w:r>
      <w:proofErr w:type="spellEnd"/>
      <w:r w:rsidRPr="00526DEA">
        <w:rPr>
          <w:rFonts w:ascii="Times New Roman" w:eastAsia="Times New Roman" w:hAnsi="Times New Roman" w:cs="Times New Roman"/>
          <w:lang w:eastAsia="ru-RU"/>
        </w:rPr>
        <w:t xml:space="preserve"> и предметных образовательных результатов посредством организации активной познавательной деятельности обучающихся, что очень важно при обучении детей с ЗПР, для которых характерно снижение познавательной активности. </w:t>
      </w:r>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bookmarkStart w:id="4" w:name="_Toc95467938"/>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Cs/>
          <w:lang w:eastAsia="ru-RU"/>
        </w:rPr>
        <w:t>Цели и задачи изучения учебного предмета «Физика»</w:t>
      </w:r>
      <w:bookmarkEnd w:id="4"/>
      <w:r w:rsidRPr="00526DEA">
        <w:rPr>
          <w:rFonts w:ascii="Times New Roman" w:eastAsia="Times New Roman" w:hAnsi="Times New Roman" w:cs="Times New Roman"/>
          <w:b/>
          <w:bCs/>
          <w:iCs/>
          <w:lang w:eastAsia="ru-RU"/>
        </w:rPr>
        <w:t xml:space="preserve">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i/>
          <w:lang w:eastAsia="ru-RU"/>
        </w:rPr>
        <w:t>Общие цели</w:t>
      </w:r>
      <w:r w:rsidRPr="00526DEA">
        <w:rPr>
          <w:rFonts w:ascii="Times New Roman" w:eastAsia="Times New Roman" w:hAnsi="Times New Roman" w:cs="Times New Roman"/>
          <w:lang w:eastAsia="ru-RU"/>
        </w:rPr>
        <w:t xml:space="preserve"> изучения учебного предмета «Физика» представлены в рабочей программе основного общего образования.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Основной целью</w:t>
      </w:r>
      <w:r w:rsidRPr="00526DEA">
        <w:rPr>
          <w:rFonts w:ascii="Times New Roman" w:eastAsia="Times New Roman" w:hAnsi="Times New Roman" w:cs="Times New Roman"/>
          <w:b/>
          <w:bCs/>
          <w:lang w:eastAsia="ru-RU"/>
        </w:rPr>
        <w:t xml:space="preserve"> </w:t>
      </w:r>
      <w:r w:rsidRPr="00526DEA">
        <w:rPr>
          <w:rFonts w:ascii="Times New Roman" w:eastAsia="Times New Roman" w:hAnsi="Times New Roman" w:cs="Times New Roman"/>
          <w:lang w:eastAsia="ru-RU"/>
        </w:rPr>
        <w:t>обучения детей с задержкой психического развития на данном предмете является: повышение социальной адаптации детей через применение физических знаний на практике.</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lastRenderedPageBreak/>
        <w:t xml:space="preserve">Для обучающихся с ЗПР, так же, как и для нормативно развивающихся сверстников, осваивающих основную образовательную программу, доминирующее значение приобретают такие </w:t>
      </w:r>
      <w:r w:rsidRPr="00526DEA">
        <w:rPr>
          <w:rFonts w:ascii="Times New Roman" w:eastAsia="Times New Roman" w:hAnsi="Times New Roman" w:cs="Times New Roman"/>
          <w:i/>
          <w:lang w:eastAsia="ru-RU"/>
        </w:rPr>
        <w:t>цели</w:t>
      </w:r>
      <w:r w:rsidRPr="00526DEA">
        <w:rPr>
          <w:rFonts w:ascii="Times New Roman" w:eastAsia="Times New Roman" w:hAnsi="Times New Roman" w:cs="Times New Roman"/>
          <w:lang w:eastAsia="ru-RU"/>
        </w:rPr>
        <w:t xml:space="preserve">, как: </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освоение знаний о методах научного познания природы и формирование на этой основе представлений о физической картине мира;</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овладение умениями проводить наблюдения природных явлений, описывать и обобщать результаты наблюдений, использовать простые измерительные приборы для изучения физических явлений; представлять результаты наблюдений или измерений с помощью таблиц, графиков и выявлять на этой основе эмпирические зависимости; применять полученные знания для объяснения разнообразных природных явлений и процессов, принципов действия важнейших технических устройств, для решения физических задач;</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развитие познавательных интересов, интеллектуальных и творческих способностей, самостоятельности в приобретении новых знаний, при решении физических задач и выполнении экспериментальных исследований с использованием информационных технологий;</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воспитание убежденности в возможности познания законов природы, в необходимости разумного использования достижений науки и технологий для дальнейшего развития человеческого общества, уважения к творцам науки и техники; отношения к физике как к элементу общечеловеческой культуры;</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использование полученных знаний и умений для решения практических задач повседневной жизни, обеспечения безопасности своей жизни, рационального природопользования и охраны окружающей среды.</w:t>
      </w:r>
    </w:p>
    <w:p w:rsidR="00526DEA" w:rsidRPr="00526DEA" w:rsidRDefault="00526DEA" w:rsidP="00526DEA">
      <w:pPr>
        <w:spacing w:after="0" w:line="240" w:lineRule="auto"/>
        <w:ind w:firstLine="709"/>
        <w:jc w:val="both"/>
        <w:rPr>
          <w:rFonts w:ascii="Times New Roman" w:eastAsia="Times New Roman" w:hAnsi="Times New Roman" w:cs="Times New Roman"/>
          <w:b/>
          <w:lang w:eastAsia="ru-RU"/>
        </w:rPr>
      </w:pPr>
      <w:r w:rsidRPr="00526DEA">
        <w:rPr>
          <w:rFonts w:ascii="Times New Roman" w:eastAsia="Times New Roman" w:hAnsi="Times New Roman" w:cs="Times New Roman"/>
          <w:lang w:eastAsia="ru-RU"/>
        </w:rPr>
        <w:t>Достижение этих целей обеспечивается решением следующих</w:t>
      </w:r>
      <w:r w:rsidRPr="00526DEA">
        <w:rPr>
          <w:rFonts w:ascii="Times New Roman" w:eastAsia="Times New Roman" w:hAnsi="Times New Roman" w:cs="Times New Roman"/>
          <w:b/>
          <w:lang w:eastAsia="ru-RU"/>
        </w:rPr>
        <w:t xml:space="preserve"> </w:t>
      </w:r>
      <w:r w:rsidRPr="00526DEA">
        <w:rPr>
          <w:rFonts w:ascii="Times New Roman" w:eastAsia="Times New Roman" w:hAnsi="Times New Roman" w:cs="Times New Roman"/>
          <w:i/>
          <w:lang w:eastAsia="ru-RU"/>
        </w:rPr>
        <w:t>задач:</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 xml:space="preserve">знакомство обучающихся с ЗПР с методами исследования объектов и явлений природы;  </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 xml:space="preserve">приобретение знаний о механических, тепловых, электромагнитных и квантовых явлениях, физических величинах, характеризующих эти явления; </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 xml:space="preserve">формирование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 широко применяемых в практической жизни;  </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 xml:space="preserve">овладение такими понятиями, как природное явление, эмпирически установленный факт, проблема, гипотеза, теоретический вывод, результат экспериментальной проверки; </w:t>
      </w:r>
    </w:p>
    <w:p w:rsidR="00526DEA" w:rsidRPr="00526DEA" w:rsidRDefault="00526DEA" w:rsidP="00526DEA">
      <w:pPr>
        <w:numPr>
          <w:ilvl w:val="0"/>
          <w:numId w:val="1"/>
        </w:numPr>
        <w:tabs>
          <w:tab w:val="left" w:pos="993"/>
        </w:tabs>
        <w:spacing w:after="0" w:line="240" w:lineRule="auto"/>
        <w:ind w:left="709" w:hanging="283"/>
        <w:contextualSpacing/>
        <w:jc w:val="both"/>
        <w:rPr>
          <w:rFonts w:ascii="Times New Roman" w:eastAsia="Arial Unicode MS" w:hAnsi="Times New Roman" w:cs="Times New Roman"/>
          <w:kern w:val="1"/>
        </w:rPr>
      </w:pPr>
      <w:r w:rsidRPr="00526DEA">
        <w:rPr>
          <w:rFonts w:ascii="Times New Roman" w:eastAsia="Arial Unicode MS" w:hAnsi="Times New Roman" w:cs="Times New Roman"/>
          <w:kern w:val="1"/>
        </w:rPr>
        <w:t xml:space="preserve">понимание отличий научных данных от непроверенной информации, ценности науки для удовлетворения бытовых, производственных и культурных потребностей человека.  </w:t>
      </w:r>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bookmarkStart w:id="5" w:name="_Toc95467939"/>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Cs/>
          <w:lang w:eastAsia="ru-RU"/>
        </w:rPr>
        <w:t>Особенности отбора и адаптации учебного материала по физике</w:t>
      </w:r>
      <w:bookmarkEnd w:id="5"/>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Основой обучения обучающихся с ЗПР на предметах естественнонаучного цикла является развитие у них основных мыслительных операций (анализ, синтез, сравнение, обобщение) на основе выполнения развивающих упражнений, формирование приемов умственной работы: анализ исходных данных, планирование материала, осуществление поэтапного и итогового самоконтроля, а также осуществляется ликвидация пробелов в знаниях, закрепление изученного материала, отработка алгоритмов, повторение пройденного. Большое значение придается умению рассказать о выполненной работе с правильным употреблением соответствующей терминологии и соблюдением логических связей в излагаемом материале. Для обучающихся ЗПР на уровне основного общего образования по-прежнему являются характерными: недостаточный уровень развития отдельных психических процессов (восприятия, внимания, памяти, мышления), сниженный уровень интеллектуального развития, низкий уровень выполнения учебных заданий, низкая успешность обучения. Поэтому при изучении физики требуется целенаправленное интеллектуальное развитие обучающихся с ЗПР, отвечающее их особенностям и возможностям. Учет особенностей обучающихся с ЗПР требует, чтобы при изучении нового материала обязательно происходило многократное его повторение; расширенное рассмотрение тем и вопросов, раскрывающих связь физики с жизнью; актуализация первичного жизненного опыта обучающихся.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Усвоение программного материала по физике вызывает большие затруднения у обучающихся с ЗПР, поэтому теория изучается без выводов сложных формул. Задачи, требующие применения сложных математических вычислений и формул, в особенности таких тем, как «Механическое движение», «Архимедова сила», «Механическая энергия», «Электрические явления», «Электромагнитные явления», решаются в классе с помощью учителя.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Особое внимание при изучении курса физики уделяется постановке и организации эксперимента, а также проведению (преимущественно на каждом уроке) кратковременных демонстраций (возможно с </w:t>
      </w:r>
      <w:proofErr w:type="gramStart"/>
      <w:r w:rsidRPr="00526DEA">
        <w:rPr>
          <w:rFonts w:ascii="Times New Roman" w:eastAsia="Times New Roman" w:hAnsi="Times New Roman" w:cs="Times New Roman"/>
          <w:lang w:eastAsia="ru-RU"/>
        </w:rPr>
        <w:t>использованием  электронной</w:t>
      </w:r>
      <w:proofErr w:type="gramEnd"/>
      <w:r w:rsidRPr="00526DEA">
        <w:rPr>
          <w:rFonts w:ascii="Times New Roman" w:eastAsia="Times New Roman" w:hAnsi="Times New Roman" w:cs="Times New Roman"/>
          <w:lang w:eastAsia="ru-RU"/>
        </w:rPr>
        <w:t xml:space="preserve"> демонстрации). Некоторые темы обязательно должны включать опорные лабораторные работы, которые развивают умение пользоваться простейшими приборами, анализировать полученные данные. В связи с особенностями поведения и деятельности обучающихся с ЗПР (расторможенность, неорганизованность) предусмотрен строжайший контроль за соблюдением правил техники безопасности при проведении лабораторных и практических работ.</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lastRenderedPageBreak/>
        <w:t>Большое внимание при изучении физики подростками с ЗПР обращается на овладение ими практическими умениями и навыками. Предусматривается уменьшение объема теоретических сведений, включение отдельных тем или целых разделов в материалы для обзорного, ознакомительного или факультативного изучения. Предлагается уменьшение объема математических вычислений за счет увеличения качественного описания явлений и процессов.</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Достаточное количество времени отводится на рассмотрение тем и вопросов, раскрывающих связь физики с жизнью, с теми явлениями, наблюдениями, которые хорошо известны ученикам из их жизненного опыта.</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Максимально используются </w:t>
      </w:r>
      <w:proofErr w:type="spellStart"/>
      <w:r w:rsidRPr="00526DEA">
        <w:rPr>
          <w:rFonts w:ascii="Times New Roman" w:eastAsia="Times New Roman" w:hAnsi="Times New Roman" w:cs="Times New Roman"/>
          <w:lang w:eastAsia="ru-RU"/>
        </w:rPr>
        <w:t>межпредметные</w:t>
      </w:r>
      <w:proofErr w:type="spellEnd"/>
      <w:r w:rsidRPr="00526DEA">
        <w:rPr>
          <w:rFonts w:ascii="Times New Roman" w:eastAsia="Times New Roman" w:hAnsi="Times New Roman" w:cs="Times New Roman"/>
          <w:lang w:eastAsia="ru-RU"/>
        </w:rPr>
        <w:t xml:space="preserve"> связи с такими дисциплинами, как география, химия, биология, т.к. обучающиеся с ЗПР особенно нуждаются в преподнесении одного и того же учебного материала в различных аспектах, в его варьировании, в неоднократном повторении и закреплении полученных знаний и практических умений. Позволяя рассматривать один и тот же учебный материал с разных точек зрения, </w:t>
      </w:r>
      <w:proofErr w:type="spellStart"/>
      <w:r w:rsidRPr="00526DEA">
        <w:rPr>
          <w:rFonts w:ascii="Times New Roman" w:eastAsia="Times New Roman" w:hAnsi="Times New Roman" w:cs="Times New Roman"/>
          <w:lang w:eastAsia="ru-RU"/>
        </w:rPr>
        <w:t>межпредметные</w:t>
      </w:r>
      <w:proofErr w:type="spellEnd"/>
      <w:r w:rsidRPr="00526DEA">
        <w:rPr>
          <w:rFonts w:ascii="Times New Roman" w:eastAsia="Times New Roman" w:hAnsi="Times New Roman" w:cs="Times New Roman"/>
          <w:lang w:eastAsia="ru-RU"/>
        </w:rPr>
        <w:t xml:space="preserve"> связи способствуют его лучшему осмыслению, более прочному закреплению полученных знаний и практических умений.</w:t>
      </w:r>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bookmarkStart w:id="6" w:name="_Toc95467940"/>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Cs/>
          <w:lang w:eastAsia="ru-RU"/>
        </w:rPr>
        <w:t>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«Физика»</w:t>
      </w:r>
      <w:bookmarkEnd w:id="6"/>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Тематическая и терминологическая лексика по курсу физики соответствует АООП ООО.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Содержание видов деятельности обучающихся с ЗПР на уроках физики определяется их особыми образовательными потребностями. Помимо широко используемых в АООП ООО общих для всех обучающихся видов деятельности следует усилить виды деятельности, специфичные для данной категории детей, обеспечивающие осмысленное освоение содержания образования по предмету: усиление предметно-практической деятельности с активизацией сенсорных систем; освоение материала с опорой на алгоритм; «</w:t>
      </w:r>
      <w:proofErr w:type="spellStart"/>
      <w:r w:rsidRPr="00526DEA">
        <w:rPr>
          <w:rFonts w:ascii="Times New Roman" w:eastAsia="Times New Roman" w:hAnsi="Times New Roman" w:cs="Times New Roman"/>
          <w:lang w:eastAsia="ru-RU"/>
        </w:rPr>
        <w:t>пошаговость</w:t>
      </w:r>
      <w:proofErr w:type="spellEnd"/>
      <w:r w:rsidRPr="00526DEA">
        <w:rPr>
          <w:rFonts w:ascii="Times New Roman" w:eastAsia="Times New Roman" w:hAnsi="Times New Roman" w:cs="Times New Roman"/>
          <w:lang w:eastAsia="ru-RU"/>
        </w:rPr>
        <w:t>» в изучении материала; использование дополнительной визуальной опоры (схемы, шаблоны, опорные таблицы); речевой отчет о процессе и результате деятельности; выполнение специальных заданий, обеспечивающих коррекцию регуляции учебно-познавательной деятельности и контроль собственного результата.</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Для обучающихся с ЗПР существенным являются приемы работы с лексическим материалом по предмету. Проводится специальная работа по введению в активный словарь обучающихся соответствующей терминологии. Изучаемые термины вводятся на </w:t>
      </w:r>
      <w:proofErr w:type="spellStart"/>
      <w:r w:rsidRPr="00526DEA">
        <w:rPr>
          <w:rFonts w:ascii="Times New Roman" w:eastAsia="Times New Roman" w:hAnsi="Times New Roman" w:cs="Times New Roman"/>
          <w:lang w:eastAsia="ru-RU"/>
        </w:rPr>
        <w:t>полисенсорной</w:t>
      </w:r>
      <w:proofErr w:type="spellEnd"/>
      <w:r w:rsidRPr="00526DEA">
        <w:rPr>
          <w:rFonts w:ascii="Times New Roman" w:eastAsia="Times New Roman" w:hAnsi="Times New Roman" w:cs="Times New Roman"/>
          <w:lang w:eastAsia="ru-RU"/>
        </w:rPr>
        <w:t xml:space="preserve"> основе, обязательна визуальная поддержка, алгоритмы работы с определением, опорные схемы для актуализации терминологии.</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В связи с особыми образовательными потребностями обучающихся с ЗПР, при планировании работы ученика на уроке следует придерживаться следующих моментов:</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1. При опросе необходимо: давать алгоритм ответа; разрешать пользоваться планом, составленным при подготовке домашнего задания; давать больше времени готовиться к ответу у доски; разрешать делать предварительные записи, пользоваться наглядными пособиями.</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 По возможности задавать обучающимся наводящие и уточняющие вопросы, которые помогут им последовательно изложить материал.</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3. Систематически проверять усвоение материала по темам уроков, для своевременного обнаружения пробелов в прошедшем материале.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4. В процессе изучения нового материала внимание учеников обращается на наиболее сложные разделы изучаемой темы. Необходимо чаще обращаться к ним с вопросами, выясняющими понимание учебного материала, стимулировать вопросы при затруднениях в усвоении нового материала.</w:t>
      </w:r>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bookmarkStart w:id="7" w:name="_Toc95467941"/>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Cs/>
          <w:lang w:eastAsia="ru-RU"/>
        </w:rPr>
        <w:t>Место учебного предмета «Физика» в учебном плане</w:t>
      </w:r>
      <w:bookmarkEnd w:id="7"/>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В соответствии с Федеральным государственным образовательным стандартом основного общего образования учебный предмет «Физика» входит в предметную область «Естественные науки» и является обязательным для изучения. Содержание учебного предмета «Физика», представленное в рабочей программе, соответствует ФГОС ООО, основной образовательной программе основного общего образования, адаптированной основной образовательной программе основного общего образования обучающихся с задержкой психического развития.</w:t>
      </w:r>
    </w:p>
    <w:p w:rsidR="00526DEA" w:rsidRPr="00526DEA" w:rsidRDefault="00526DEA" w:rsidP="00526DEA">
      <w:pPr>
        <w:spacing w:after="0" w:line="240" w:lineRule="auto"/>
        <w:ind w:firstLine="709"/>
        <w:jc w:val="both"/>
        <w:rPr>
          <w:rFonts w:ascii="Times New Roman" w:eastAsia="Times New Roman" w:hAnsi="Times New Roman" w:cs="Times New Roman"/>
          <w:b/>
          <w:lang w:eastAsia="ru-RU"/>
        </w:rPr>
      </w:pPr>
      <w:bookmarkStart w:id="8" w:name="_Toc95467942"/>
    </w:p>
    <w:p w:rsidR="00526DEA" w:rsidRPr="00526DEA" w:rsidRDefault="00526DEA" w:rsidP="00526DEA">
      <w:pPr>
        <w:spacing w:after="0" w:line="240" w:lineRule="auto"/>
        <w:ind w:firstLine="709"/>
        <w:jc w:val="both"/>
        <w:rPr>
          <w:rFonts w:ascii="Times New Roman" w:eastAsia="Times New Roman" w:hAnsi="Times New Roman" w:cs="Times New Roman"/>
          <w:b/>
          <w:lang w:eastAsia="ru-RU"/>
        </w:rPr>
      </w:pPr>
    </w:p>
    <w:p w:rsidR="00526DEA" w:rsidRPr="00526DEA" w:rsidRDefault="00526DEA" w:rsidP="00526DEA">
      <w:pPr>
        <w:spacing w:after="0" w:line="240" w:lineRule="auto"/>
        <w:ind w:firstLine="709"/>
        <w:jc w:val="both"/>
        <w:rPr>
          <w:rFonts w:ascii="Times New Roman" w:eastAsia="Times New Roman" w:hAnsi="Times New Roman" w:cs="Times New Roman"/>
          <w:b/>
          <w:lang w:eastAsia="ru-RU"/>
        </w:rPr>
      </w:pPr>
    </w:p>
    <w:p w:rsidR="00526DEA" w:rsidRPr="00526DEA" w:rsidRDefault="00526DEA" w:rsidP="00526DEA">
      <w:pPr>
        <w:spacing w:after="0" w:line="240" w:lineRule="auto"/>
        <w:ind w:firstLine="709"/>
        <w:jc w:val="both"/>
        <w:rPr>
          <w:rFonts w:ascii="Times New Roman" w:eastAsia="Times New Roman" w:hAnsi="Times New Roman" w:cs="Times New Roman"/>
          <w:b/>
          <w:lang w:eastAsia="ru-RU"/>
        </w:rPr>
      </w:pPr>
    </w:p>
    <w:p w:rsidR="008A0C5A" w:rsidRDefault="008A0C5A" w:rsidP="00526DEA">
      <w:pPr>
        <w:spacing w:after="0" w:line="240" w:lineRule="auto"/>
        <w:jc w:val="both"/>
        <w:rPr>
          <w:rFonts w:ascii="Times New Roman" w:eastAsia="Times New Roman" w:hAnsi="Times New Roman" w:cs="Times New Roman"/>
          <w:lang w:eastAsia="ru-RU"/>
        </w:rPr>
      </w:pPr>
    </w:p>
    <w:p w:rsidR="008A0C5A" w:rsidRDefault="008A0C5A" w:rsidP="00526DEA">
      <w:pPr>
        <w:spacing w:after="0" w:line="240" w:lineRule="auto"/>
        <w:jc w:val="both"/>
        <w:rPr>
          <w:rFonts w:ascii="Times New Roman" w:eastAsia="Times New Roman" w:hAnsi="Times New Roman" w:cs="Times New Roman"/>
          <w:lang w:eastAsia="ru-RU"/>
        </w:rPr>
      </w:pPr>
    </w:p>
    <w:p w:rsidR="00526DEA" w:rsidRPr="00526DEA" w:rsidRDefault="00526DEA" w:rsidP="00526DEA">
      <w:pPr>
        <w:spacing w:after="0" w:line="240" w:lineRule="auto"/>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lastRenderedPageBreak/>
        <w:t>СОДЕРЖАНИЕ УЧЕБНОГО ПРЕДМЕТА «ФИЗИКА»</w:t>
      </w:r>
      <w:bookmarkEnd w:id="8"/>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bookmarkStart w:id="9" w:name="_Toc95467943"/>
      <w:bookmarkStart w:id="10" w:name="_Hlk55666524"/>
    </w:p>
    <w:p w:rsidR="00526DEA" w:rsidRPr="00526DEA" w:rsidRDefault="00526DEA" w:rsidP="00526DEA">
      <w:pPr>
        <w:spacing w:after="0" w:line="240" w:lineRule="auto"/>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Cs/>
          <w:lang w:eastAsia="ru-RU"/>
        </w:rPr>
        <w:t>7 КЛАСС</w:t>
      </w:r>
      <w:bookmarkEnd w:id="9"/>
      <w:r w:rsidRPr="00526DEA">
        <w:rPr>
          <w:rFonts w:ascii="Times New Roman" w:eastAsia="Times New Roman" w:hAnsi="Times New Roman" w:cs="Times New Roman"/>
          <w:b/>
          <w:bCs/>
          <w:iCs/>
          <w:lang w:eastAsia="ru-RU"/>
        </w:rPr>
        <w:t xml:space="preserve"> </w:t>
      </w:r>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bookmarkStart w:id="11" w:name="_Toc95467944"/>
      <w:bookmarkEnd w:id="10"/>
      <w:r w:rsidRPr="00526DEA">
        <w:rPr>
          <w:rFonts w:ascii="Times New Roman" w:eastAsia="Times New Roman" w:hAnsi="Times New Roman" w:cs="Times New Roman"/>
          <w:b/>
          <w:bCs/>
          <w:lang w:eastAsia="ru-RU"/>
        </w:rPr>
        <w:t>Раздел 1. Физика и её роль в познании окружающего мира</w:t>
      </w:r>
      <w:bookmarkEnd w:id="11"/>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Физика – наука о природе. Явления природы. Физические явления: механические, тепловые, электрические, магнитные, световые, звуковые.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Физические величины. Измерение физических величин. Международная система единиц.</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Как физика и другие естественные науки изучают природу.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Предмет и методы физики.</w:t>
      </w:r>
    </w:p>
    <w:p w:rsidR="00526DEA" w:rsidRPr="00526DEA" w:rsidRDefault="00526DEA" w:rsidP="00526DEA">
      <w:pPr>
        <w:spacing w:after="0" w:line="240" w:lineRule="auto"/>
        <w:ind w:firstLine="709"/>
        <w:jc w:val="both"/>
        <w:rPr>
          <w:rFonts w:ascii="Times New Roman" w:eastAsia="Times New Roman" w:hAnsi="Times New Roman" w:cs="Times New Roman"/>
          <w:b/>
          <w:i/>
          <w:lang w:eastAsia="ru-RU"/>
        </w:rPr>
      </w:pPr>
      <w:r w:rsidRPr="00526DEA">
        <w:rPr>
          <w:rFonts w:ascii="Times New Roman" w:eastAsia="Times New Roman" w:hAnsi="Times New Roman" w:cs="Times New Roman"/>
          <w:b/>
          <w:i/>
          <w:lang w:eastAsia="ru-RU"/>
        </w:rPr>
        <w:t>Демонстрации</w:t>
      </w:r>
      <w:r w:rsidRPr="007A47E4">
        <w:rPr>
          <w:rFonts w:ascii="Times New Roman" w:eastAsia="Times New Roman" w:hAnsi="Times New Roman" w:cs="Times New Roman"/>
          <w:b/>
          <w:i/>
          <w:vertAlign w:val="superscript"/>
          <w:lang w:eastAsia="ru-RU"/>
        </w:rPr>
        <w:footnoteReference w:id="1"/>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1.</w:t>
      </w:r>
      <w:r w:rsidRPr="00526DEA">
        <w:rPr>
          <w:rFonts w:ascii="Times New Roman" w:eastAsia="Times New Roman" w:hAnsi="Times New Roman" w:cs="Times New Roman"/>
          <w:lang w:eastAsia="ru-RU"/>
        </w:rPr>
        <w:tab/>
        <w:t>Механические, тепловые, электрические, магнитные, световые явления.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w:t>
      </w:r>
      <w:r w:rsidRPr="00526DEA">
        <w:rPr>
          <w:rFonts w:ascii="Times New Roman" w:eastAsia="Times New Roman" w:hAnsi="Times New Roman" w:cs="Times New Roman"/>
          <w:lang w:eastAsia="ru-RU"/>
        </w:rPr>
        <w:tab/>
        <w:t xml:space="preserve">Физические приборы и процедура прямых измерений аналоговым и цифровым прибором.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3. Определение погрешности эксперимента.</w:t>
      </w:r>
    </w:p>
    <w:p w:rsidR="00526DEA" w:rsidRPr="00526DEA" w:rsidRDefault="00526DEA" w:rsidP="00526DEA">
      <w:pPr>
        <w:spacing w:after="0" w:line="240" w:lineRule="auto"/>
        <w:ind w:firstLine="709"/>
        <w:jc w:val="both"/>
        <w:rPr>
          <w:rFonts w:ascii="Times New Roman" w:eastAsia="Times New Roman" w:hAnsi="Times New Roman" w:cs="Times New Roman"/>
          <w:b/>
          <w:i/>
          <w:lang w:eastAsia="ru-RU"/>
        </w:rPr>
      </w:pPr>
      <w:r w:rsidRPr="00526DEA">
        <w:rPr>
          <w:rFonts w:ascii="Times New Roman" w:eastAsia="Times New Roman" w:hAnsi="Times New Roman" w:cs="Times New Roman"/>
          <w:b/>
          <w:i/>
          <w:lang w:eastAsia="ru-RU"/>
        </w:rPr>
        <w:t>Фронтальные лабораторные работы или электронная демонстрация.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1.Определение цены деления измерительного прибора (используя технологическую карту эксперимента).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 Измерение размеров малых тел.</w:t>
      </w:r>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bookmarkStart w:id="12" w:name="_Toc95467945"/>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r w:rsidRPr="00526DEA">
        <w:rPr>
          <w:rFonts w:ascii="Times New Roman" w:eastAsia="Times New Roman" w:hAnsi="Times New Roman" w:cs="Times New Roman"/>
          <w:b/>
          <w:bCs/>
          <w:lang w:eastAsia="ru-RU"/>
        </w:rPr>
        <w:t>Раздел 2. Первоначальные сведения о строении вещества</w:t>
      </w:r>
      <w:bookmarkEnd w:id="12"/>
      <w:r w:rsidRPr="00526DEA">
        <w:rPr>
          <w:rFonts w:ascii="Times New Roman" w:eastAsia="Times New Roman" w:hAnsi="Times New Roman" w:cs="Times New Roman"/>
          <w:b/>
          <w:bCs/>
          <w:lang w:eastAsia="ru-RU"/>
        </w:rPr>
        <w:t xml:space="preserve">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Строение вещества: атомы и молекулы</w:t>
      </w:r>
      <w:r w:rsidRPr="00526DEA">
        <w:rPr>
          <w:rFonts w:ascii="Times New Roman" w:eastAsia="Times New Roman" w:hAnsi="Times New Roman" w:cs="Times New Roman"/>
          <w:i/>
          <w:lang w:eastAsia="ru-RU"/>
        </w:rPr>
        <w:t xml:space="preserve">, их размеры. </w:t>
      </w:r>
      <w:r w:rsidRPr="00526DEA">
        <w:rPr>
          <w:rFonts w:ascii="Times New Roman" w:eastAsia="Times New Roman" w:hAnsi="Times New Roman" w:cs="Times New Roman"/>
          <w:lang w:eastAsia="ru-RU"/>
        </w:rPr>
        <w:t xml:space="preserve">Движение частиц вещества. Связь скорости движения частиц с температурой. Броуновское движение, диффузия. </w:t>
      </w:r>
      <w:r w:rsidRPr="00526DEA">
        <w:rPr>
          <w:rFonts w:ascii="Times New Roman" w:eastAsia="Times New Roman" w:hAnsi="Times New Roman" w:cs="Times New Roman"/>
          <w:i/>
          <w:lang w:eastAsia="ru-RU"/>
        </w:rPr>
        <w:t>Взаимодействие частиц вещества: притяжение и отталкивание.</w:t>
      </w:r>
      <w:r w:rsidRPr="00526DEA">
        <w:rPr>
          <w:rFonts w:ascii="Times New Roman" w:eastAsia="Times New Roman" w:hAnsi="Times New Roman" w:cs="Times New Roman"/>
          <w:lang w:eastAsia="ru-RU"/>
        </w:rPr>
        <w:t xml:space="preserve"> </w:t>
      </w:r>
    </w:p>
    <w:p w:rsidR="00526DEA" w:rsidRPr="00526DEA" w:rsidRDefault="00526DEA" w:rsidP="00526DEA">
      <w:pPr>
        <w:spacing w:after="0" w:line="240" w:lineRule="auto"/>
        <w:ind w:firstLine="709"/>
        <w:jc w:val="both"/>
        <w:rPr>
          <w:rFonts w:ascii="Times New Roman" w:eastAsia="Times New Roman" w:hAnsi="Times New Roman" w:cs="Times New Roman"/>
          <w:i/>
          <w:lang w:eastAsia="ru-RU"/>
        </w:rPr>
      </w:pPr>
      <w:r w:rsidRPr="00526DEA">
        <w:rPr>
          <w:rFonts w:ascii="Times New Roman" w:eastAsia="Times New Roman" w:hAnsi="Times New Roman" w:cs="Times New Roman"/>
          <w:lang w:eastAsia="ru-RU"/>
        </w:rPr>
        <w:t xml:space="preserve">Агрегатные состояния вещества: </w:t>
      </w:r>
      <w:r w:rsidRPr="00526DEA">
        <w:rPr>
          <w:rFonts w:ascii="Times New Roman" w:eastAsia="Times New Roman" w:hAnsi="Times New Roman" w:cs="Times New Roman"/>
          <w:i/>
          <w:lang w:eastAsia="ru-RU"/>
        </w:rPr>
        <w:t>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w:t>
      </w:r>
      <w:r w:rsidRPr="00526DEA">
        <w:rPr>
          <w:rFonts w:ascii="Times New Roman" w:eastAsia="Times New Roman" w:hAnsi="Times New Roman" w:cs="Times New Roman"/>
          <w:lang w:eastAsia="ru-RU"/>
        </w:rPr>
        <w:t xml:space="preserve">. </w:t>
      </w:r>
      <w:r w:rsidRPr="00526DEA">
        <w:rPr>
          <w:rFonts w:ascii="Times New Roman" w:eastAsia="Times New Roman" w:hAnsi="Times New Roman" w:cs="Times New Roman"/>
          <w:i/>
          <w:lang w:eastAsia="ru-RU"/>
        </w:rPr>
        <w:t>Особенности агрегатных состояний воды.</w:t>
      </w:r>
    </w:p>
    <w:p w:rsidR="00526DEA" w:rsidRPr="00526DEA" w:rsidRDefault="00526DEA" w:rsidP="00526DEA">
      <w:pPr>
        <w:spacing w:after="0" w:line="240" w:lineRule="auto"/>
        <w:ind w:firstLine="709"/>
        <w:jc w:val="both"/>
        <w:rPr>
          <w:rFonts w:ascii="Times New Roman" w:eastAsia="Times New Roman" w:hAnsi="Times New Roman" w:cs="Times New Roman"/>
          <w:b/>
          <w:i/>
          <w:lang w:eastAsia="ru-RU"/>
        </w:rPr>
      </w:pPr>
      <w:r w:rsidRPr="00526DEA">
        <w:rPr>
          <w:rFonts w:ascii="Times New Roman" w:eastAsia="Times New Roman" w:hAnsi="Times New Roman" w:cs="Times New Roman"/>
          <w:b/>
          <w:i/>
          <w:lang w:eastAsia="ru-RU"/>
        </w:rPr>
        <w:t>Демонстрации</w:t>
      </w:r>
      <w:r w:rsidRPr="007A47E4">
        <w:rPr>
          <w:rFonts w:ascii="Times New Roman" w:eastAsia="Times New Roman" w:hAnsi="Times New Roman" w:cs="Times New Roman"/>
          <w:b/>
          <w:i/>
          <w:vertAlign w:val="superscript"/>
          <w:lang w:eastAsia="ru-RU"/>
        </w:rPr>
        <w:footnoteReference w:id="2"/>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1.</w:t>
      </w:r>
      <w:r w:rsidRPr="00526DEA">
        <w:rPr>
          <w:rFonts w:ascii="Times New Roman" w:eastAsia="Times New Roman" w:hAnsi="Times New Roman" w:cs="Times New Roman"/>
          <w:lang w:eastAsia="ru-RU"/>
        </w:rPr>
        <w:tab/>
        <w:t xml:space="preserve">Наблюдение броуновского движения.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w:t>
      </w:r>
      <w:r w:rsidRPr="00526DEA">
        <w:rPr>
          <w:rFonts w:ascii="Times New Roman" w:eastAsia="Times New Roman" w:hAnsi="Times New Roman" w:cs="Times New Roman"/>
          <w:lang w:eastAsia="ru-RU"/>
        </w:rPr>
        <w:tab/>
        <w:t xml:space="preserve">Наблюдение диффузии. </w:t>
      </w:r>
    </w:p>
    <w:p w:rsidR="00526DEA" w:rsidRPr="00526DEA" w:rsidRDefault="00526DEA" w:rsidP="00526DEA">
      <w:pPr>
        <w:spacing w:after="0" w:line="240" w:lineRule="auto"/>
        <w:ind w:firstLine="709"/>
        <w:jc w:val="both"/>
        <w:rPr>
          <w:rFonts w:ascii="Times New Roman" w:eastAsia="Times New Roman" w:hAnsi="Times New Roman" w:cs="Times New Roman"/>
          <w:b/>
          <w:i/>
          <w:lang w:eastAsia="ru-RU"/>
        </w:rPr>
      </w:pPr>
      <w:r w:rsidRPr="00526DEA">
        <w:rPr>
          <w:rFonts w:ascii="Times New Roman" w:eastAsia="Times New Roman" w:hAnsi="Times New Roman" w:cs="Times New Roman"/>
          <w:b/>
          <w:i/>
          <w:lang w:eastAsia="ru-RU"/>
        </w:rPr>
        <w:t xml:space="preserve">Фронтальные лабораторные работы и опыты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1.</w:t>
      </w:r>
      <w:r w:rsidRPr="00526DEA">
        <w:rPr>
          <w:rFonts w:ascii="Times New Roman" w:eastAsia="Times New Roman" w:hAnsi="Times New Roman" w:cs="Times New Roman"/>
          <w:lang w:eastAsia="ru-RU"/>
        </w:rPr>
        <w:tab/>
        <w:t>Оценка диаметра атома методом рядов (с использованием фотографий).</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w:t>
      </w:r>
      <w:r w:rsidRPr="00526DEA">
        <w:rPr>
          <w:rFonts w:ascii="Times New Roman" w:eastAsia="Times New Roman" w:hAnsi="Times New Roman" w:cs="Times New Roman"/>
          <w:lang w:eastAsia="ru-RU"/>
        </w:rPr>
        <w:tab/>
        <w:t xml:space="preserve">Опыты по наблюдению теплового расширения газов. </w:t>
      </w:r>
    </w:p>
    <w:p w:rsidR="00526DEA" w:rsidRPr="00526DEA" w:rsidRDefault="00526DEA" w:rsidP="00526DEA">
      <w:pPr>
        <w:spacing w:after="0" w:line="240" w:lineRule="auto"/>
        <w:ind w:firstLine="709"/>
        <w:jc w:val="both"/>
        <w:rPr>
          <w:rFonts w:ascii="Times New Roman" w:eastAsia="Times New Roman" w:hAnsi="Times New Roman" w:cs="Times New Roman"/>
          <w:i/>
          <w:lang w:eastAsia="ru-RU"/>
        </w:rPr>
      </w:pPr>
      <w:r w:rsidRPr="00526DEA">
        <w:rPr>
          <w:rFonts w:ascii="Times New Roman" w:eastAsia="Times New Roman" w:hAnsi="Times New Roman" w:cs="Times New Roman"/>
          <w:lang w:eastAsia="ru-RU"/>
        </w:rPr>
        <w:t>3.Опыты по обнаружению действия сил молекулярного притяжения</w:t>
      </w:r>
      <w:r w:rsidRPr="00526DEA">
        <w:rPr>
          <w:rFonts w:ascii="Times New Roman" w:eastAsia="Times New Roman" w:hAnsi="Times New Roman" w:cs="Times New Roman"/>
          <w:b/>
          <w:i/>
          <w:lang w:eastAsia="ru-RU"/>
        </w:rPr>
        <w:t xml:space="preserve"> (электронная демонстрация)</w:t>
      </w:r>
      <w:r w:rsidRPr="00526DEA">
        <w:rPr>
          <w:rFonts w:ascii="Times New Roman" w:eastAsia="Times New Roman" w:hAnsi="Times New Roman" w:cs="Times New Roman"/>
          <w:i/>
          <w:lang w:eastAsia="ru-RU"/>
        </w:rPr>
        <w:t>.</w:t>
      </w:r>
    </w:p>
    <w:p w:rsidR="00526DEA" w:rsidRPr="00526DEA" w:rsidRDefault="00526DEA" w:rsidP="00526DEA">
      <w:pPr>
        <w:spacing w:after="0" w:line="240" w:lineRule="auto"/>
        <w:ind w:firstLine="709"/>
        <w:jc w:val="both"/>
        <w:rPr>
          <w:rFonts w:ascii="Times New Roman" w:eastAsia="Times New Roman" w:hAnsi="Times New Roman" w:cs="Times New Roman"/>
          <w:b/>
          <w:i/>
          <w:lang w:eastAsia="ru-RU"/>
        </w:rPr>
      </w:pPr>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bookmarkStart w:id="13" w:name="_Toc95467946"/>
      <w:r w:rsidRPr="00526DEA">
        <w:rPr>
          <w:rFonts w:ascii="Times New Roman" w:eastAsia="Times New Roman" w:hAnsi="Times New Roman" w:cs="Times New Roman"/>
          <w:b/>
          <w:bCs/>
          <w:lang w:eastAsia="ru-RU"/>
        </w:rPr>
        <w:t>Раздел 3. Движение и взаимодействие тел</w:t>
      </w:r>
      <w:bookmarkEnd w:id="13"/>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Механическое движение. Равномерное и неравномерное движение. Скорость. </w:t>
      </w:r>
      <w:r w:rsidRPr="00526DEA">
        <w:rPr>
          <w:rFonts w:ascii="Times New Roman" w:eastAsia="Times New Roman" w:hAnsi="Times New Roman" w:cs="Times New Roman"/>
          <w:i/>
          <w:lang w:eastAsia="ru-RU"/>
        </w:rPr>
        <w:t>Средняя скорость при неравномерном движении</w:t>
      </w:r>
      <w:r w:rsidRPr="00526DEA">
        <w:rPr>
          <w:rFonts w:ascii="Times New Roman" w:eastAsia="Times New Roman" w:hAnsi="Times New Roman" w:cs="Times New Roman"/>
          <w:lang w:eastAsia="ru-RU"/>
        </w:rPr>
        <w:t>. Расчёт пути и времени движения.</w:t>
      </w:r>
    </w:p>
    <w:p w:rsidR="00526DEA" w:rsidRPr="00526DEA" w:rsidRDefault="00526DEA" w:rsidP="00526DEA">
      <w:pPr>
        <w:spacing w:after="0" w:line="240" w:lineRule="auto"/>
        <w:ind w:firstLine="709"/>
        <w:jc w:val="both"/>
        <w:rPr>
          <w:rFonts w:ascii="Times New Roman" w:eastAsia="Times New Roman" w:hAnsi="Times New Roman" w:cs="Times New Roman"/>
          <w:i/>
          <w:lang w:eastAsia="ru-RU"/>
        </w:rPr>
      </w:pPr>
      <w:r w:rsidRPr="00526DEA">
        <w:rPr>
          <w:rFonts w:ascii="Times New Roman" w:eastAsia="Times New Roman" w:hAnsi="Times New Roman" w:cs="Times New Roman"/>
          <w:lang w:eastAsia="ru-RU"/>
        </w:rPr>
        <w:t xml:space="preserve">Явление инерции. </w:t>
      </w:r>
      <w:r w:rsidRPr="00526DEA">
        <w:rPr>
          <w:rFonts w:ascii="Times New Roman" w:eastAsia="Times New Roman" w:hAnsi="Times New Roman" w:cs="Times New Roman"/>
          <w:i/>
          <w:lang w:eastAsia="ru-RU"/>
        </w:rPr>
        <w:t>Взаимодействие тел как причина изменения скорости движения тел. Масса как мера инертности тела</w:t>
      </w:r>
      <w:r w:rsidRPr="00526DEA">
        <w:rPr>
          <w:rFonts w:ascii="Times New Roman" w:eastAsia="Times New Roman" w:hAnsi="Times New Roman" w:cs="Times New Roman"/>
          <w:lang w:eastAsia="ru-RU"/>
        </w:rPr>
        <w:t xml:space="preserve">. Плотность вещества. </w:t>
      </w:r>
      <w:r w:rsidRPr="00526DEA">
        <w:rPr>
          <w:rFonts w:ascii="Times New Roman" w:eastAsia="Times New Roman" w:hAnsi="Times New Roman" w:cs="Times New Roman"/>
          <w:i/>
          <w:lang w:eastAsia="ru-RU"/>
        </w:rPr>
        <w:t>Связь плотности с количеством молекул в единице объёма вещества.</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Сила как характеристика взаимодействия тел. </w:t>
      </w:r>
      <w:r w:rsidRPr="00526DEA">
        <w:rPr>
          <w:rFonts w:ascii="Times New Roman" w:eastAsia="Times New Roman" w:hAnsi="Times New Roman" w:cs="Times New Roman"/>
          <w:i/>
          <w:lang w:eastAsia="ru-RU"/>
        </w:rPr>
        <w:t xml:space="preserve">Сила упругости </w:t>
      </w:r>
      <w:r w:rsidRPr="00526DEA">
        <w:rPr>
          <w:rFonts w:ascii="Times New Roman" w:eastAsia="Times New Roman" w:hAnsi="Times New Roman" w:cs="Times New Roman"/>
          <w:lang w:eastAsia="ru-RU"/>
        </w:rPr>
        <w:t>и закон Гука</w:t>
      </w:r>
      <w:r w:rsidRPr="00526DEA">
        <w:rPr>
          <w:rFonts w:ascii="Times New Roman" w:eastAsia="Times New Roman" w:hAnsi="Times New Roman" w:cs="Times New Roman"/>
          <w:i/>
          <w:lang w:eastAsia="ru-RU"/>
        </w:rPr>
        <w:t xml:space="preserve">. Измерение силы с помощью динамометра. </w:t>
      </w:r>
      <w:r w:rsidRPr="00526DEA">
        <w:rPr>
          <w:rFonts w:ascii="Times New Roman" w:eastAsia="Times New Roman" w:hAnsi="Times New Roman" w:cs="Times New Roman"/>
          <w:lang w:eastAsia="ru-RU"/>
        </w:rPr>
        <w:t xml:space="preserve">Явление тяготения и сила тяжести. </w:t>
      </w:r>
      <w:r w:rsidRPr="00526DEA">
        <w:rPr>
          <w:rFonts w:ascii="Times New Roman" w:eastAsia="Times New Roman" w:hAnsi="Times New Roman" w:cs="Times New Roman"/>
          <w:i/>
          <w:lang w:eastAsia="ru-RU"/>
        </w:rPr>
        <w:t xml:space="preserve">Сила тяжести на других планетах (МС). </w:t>
      </w:r>
      <w:r w:rsidRPr="00526DEA">
        <w:rPr>
          <w:rFonts w:ascii="Times New Roman" w:eastAsia="Times New Roman" w:hAnsi="Times New Roman" w:cs="Times New Roman"/>
          <w:lang w:eastAsia="ru-RU"/>
        </w:rPr>
        <w:t>Вес тела. Невесомость. Сложение сил, направленных по одной прямой. Равнодействующая сил</w:t>
      </w:r>
      <w:r w:rsidRPr="00526DEA">
        <w:rPr>
          <w:rFonts w:ascii="Times New Roman" w:eastAsia="Times New Roman" w:hAnsi="Times New Roman" w:cs="Times New Roman"/>
          <w:i/>
          <w:lang w:eastAsia="ru-RU"/>
        </w:rPr>
        <w:t>. Сила трения. Трение скольжения и трение покоя. Трение в природе и технике (МС).</w:t>
      </w:r>
    </w:p>
    <w:p w:rsidR="00526DEA" w:rsidRPr="00526DEA" w:rsidRDefault="00526DEA" w:rsidP="00526DEA">
      <w:pPr>
        <w:spacing w:after="0" w:line="240" w:lineRule="auto"/>
        <w:ind w:firstLine="709"/>
        <w:jc w:val="both"/>
        <w:rPr>
          <w:rFonts w:ascii="Times New Roman" w:eastAsia="Times New Roman" w:hAnsi="Times New Roman" w:cs="Times New Roman"/>
          <w:b/>
          <w:i/>
          <w:vertAlign w:val="superscript"/>
          <w:lang w:eastAsia="ru-RU"/>
        </w:rPr>
      </w:pPr>
      <w:r w:rsidRPr="00526DEA">
        <w:rPr>
          <w:rFonts w:ascii="Times New Roman" w:eastAsia="Times New Roman" w:hAnsi="Times New Roman" w:cs="Times New Roman"/>
          <w:b/>
          <w:i/>
          <w:lang w:eastAsia="ru-RU"/>
        </w:rPr>
        <w:t>Демонстрации</w:t>
      </w:r>
      <w:r w:rsidRPr="00526DEA">
        <w:rPr>
          <w:rFonts w:ascii="Times New Roman" w:eastAsia="Times New Roman" w:hAnsi="Times New Roman" w:cs="Times New Roman"/>
          <w:b/>
          <w:i/>
          <w:vertAlign w:val="superscript"/>
          <w:lang w:eastAsia="ru-RU"/>
        </w:rPr>
        <w:t>3</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1.</w:t>
      </w:r>
      <w:r w:rsidRPr="00526DEA">
        <w:rPr>
          <w:rFonts w:ascii="Times New Roman" w:eastAsia="Times New Roman" w:hAnsi="Times New Roman" w:cs="Times New Roman"/>
          <w:lang w:eastAsia="ru-RU"/>
        </w:rPr>
        <w:tab/>
        <w:t>Наблюдение механического движения тела.</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w:t>
      </w:r>
      <w:r w:rsidRPr="00526DEA">
        <w:rPr>
          <w:rFonts w:ascii="Times New Roman" w:eastAsia="Times New Roman" w:hAnsi="Times New Roman" w:cs="Times New Roman"/>
          <w:lang w:eastAsia="ru-RU"/>
        </w:rPr>
        <w:tab/>
        <w:t>Измерение скорости прямолинейного движения.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3.</w:t>
      </w:r>
      <w:r w:rsidRPr="00526DEA">
        <w:rPr>
          <w:rFonts w:ascii="Times New Roman" w:eastAsia="Times New Roman" w:hAnsi="Times New Roman" w:cs="Times New Roman"/>
          <w:lang w:eastAsia="ru-RU"/>
        </w:rPr>
        <w:tab/>
        <w:t>Наблюдение явления инерции.</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4.</w:t>
      </w:r>
      <w:r w:rsidRPr="00526DEA">
        <w:rPr>
          <w:rFonts w:ascii="Times New Roman" w:eastAsia="Times New Roman" w:hAnsi="Times New Roman" w:cs="Times New Roman"/>
          <w:lang w:eastAsia="ru-RU"/>
        </w:rPr>
        <w:tab/>
        <w:t>Наблюдение изменения скорости при взаимодействии тел.</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5.</w:t>
      </w:r>
      <w:r w:rsidRPr="00526DEA">
        <w:rPr>
          <w:rFonts w:ascii="Times New Roman" w:eastAsia="Times New Roman" w:hAnsi="Times New Roman" w:cs="Times New Roman"/>
          <w:lang w:eastAsia="ru-RU"/>
        </w:rPr>
        <w:tab/>
        <w:t>Сравнение масс по взаимодействию тел.</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6.</w:t>
      </w:r>
      <w:r w:rsidRPr="00526DEA">
        <w:rPr>
          <w:rFonts w:ascii="Times New Roman" w:eastAsia="Times New Roman" w:hAnsi="Times New Roman" w:cs="Times New Roman"/>
          <w:lang w:eastAsia="ru-RU"/>
        </w:rPr>
        <w:tab/>
        <w:t>Сложение сил, направленных по одной прямой.</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7. Демонстрация силы упругости на различных материалах.</w:t>
      </w:r>
    </w:p>
    <w:p w:rsidR="00526DEA" w:rsidRPr="00526DEA" w:rsidRDefault="00526DEA" w:rsidP="00526DEA">
      <w:pPr>
        <w:spacing w:after="0" w:line="240" w:lineRule="auto"/>
        <w:ind w:firstLine="709"/>
        <w:jc w:val="both"/>
        <w:rPr>
          <w:rFonts w:ascii="Times New Roman" w:eastAsia="Times New Roman" w:hAnsi="Times New Roman" w:cs="Times New Roman"/>
          <w:b/>
          <w:bCs/>
          <w:iCs/>
          <w:vertAlign w:val="subscript"/>
          <w:lang w:eastAsia="ru-RU"/>
        </w:rPr>
      </w:pPr>
      <w:r w:rsidRPr="00526DEA">
        <w:rPr>
          <w:rFonts w:ascii="Times New Roman" w:eastAsia="Times New Roman" w:hAnsi="Times New Roman" w:cs="Times New Roman"/>
          <w:b/>
          <w:bCs/>
          <w:i/>
          <w:iCs/>
          <w:lang w:eastAsia="ru-RU"/>
        </w:rPr>
        <w:t>Фронтальные лабораторные работы и опыты</w:t>
      </w:r>
      <w:r w:rsidRPr="00526DEA">
        <w:rPr>
          <w:rFonts w:ascii="Times New Roman" w:eastAsia="Times New Roman" w:hAnsi="Times New Roman" w:cs="Times New Roman"/>
          <w:b/>
          <w:bCs/>
          <w:i/>
          <w:iCs/>
          <w:vertAlign w:val="subscript"/>
          <w:lang w:eastAsia="ru-RU"/>
        </w:rPr>
        <w:t>.</w:t>
      </w:r>
    </w:p>
    <w:p w:rsidR="00526DEA" w:rsidRPr="00526DEA" w:rsidRDefault="00526DEA" w:rsidP="00526DEA">
      <w:pPr>
        <w:spacing w:after="0" w:line="240" w:lineRule="auto"/>
        <w:ind w:firstLine="709"/>
        <w:jc w:val="both"/>
        <w:rPr>
          <w:rFonts w:ascii="Times New Roman" w:eastAsia="Times New Roman" w:hAnsi="Times New Roman" w:cs="Times New Roman"/>
          <w:i/>
          <w:lang w:eastAsia="ru-RU"/>
        </w:rPr>
      </w:pPr>
      <w:r w:rsidRPr="00526DEA">
        <w:rPr>
          <w:rFonts w:ascii="Times New Roman" w:eastAsia="Times New Roman" w:hAnsi="Times New Roman" w:cs="Times New Roman"/>
          <w:lang w:eastAsia="ru-RU"/>
        </w:rPr>
        <w:t>1.</w:t>
      </w:r>
      <w:r w:rsidRPr="00526DEA">
        <w:rPr>
          <w:rFonts w:ascii="Times New Roman" w:eastAsia="Times New Roman" w:hAnsi="Times New Roman" w:cs="Times New Roman"/>
          <w:lang w:eastAsia="ru-RU"/>
        </w:rPr>
        <w:tab/>
        <w:t>Измерение массы тела на рычажных весах.</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w:t>
      </w:r>
      <w:r w:rsidRPr="00526DEA">
        <w:rPr>
          <w:rFonts w:ascii="Times New Roman" w:eastAsia="Times New Roman" w:hAnsi="Times New Roman" w:cs="Times New Roman"/>
          <w:lang w:eastAsia="ru-RU"/>
        </w:rPr>
        <w:tab/>
        <w:t>Измерение объёма тела.</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3.</w:t>
      </w:r>
      <w:r w:rsidRPr="00526DEA">
        <w:rPr>
          <w:rFonts w:ascii="Times New Roman" w:eastAsia="Times New Roman" w:hAnsi="Times New Roman" w:cs="Times New Roman"/>
          <w:lang w:eastAsia="ru-RU"/>
        </w:rPr>
        <w:tab/>
        <w:t>Определение плотности твёрдого тела.</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lastRenderedPageBreak/>
        <w:t>4.</w:t>
      </w:r>
      <w:r w:rsidRPr="00526DEA">
        <w:rPr>
          <w:rFonts w:ascii="Times New Roman" w:eastAsia="Times New Roman" w:hAnsi="Times New Roman" w:cs="Times New Roman"/>
          <w:lang w:eastAsia="ru-RU"/>
        </w:rPr>
        <w:tab/>
      </w:r>
      <w:proofErr w:type="spellStart"/>
      <w:r w:rsidRPr="00526DEA">
        <w:rPr>
          <w:rFonts w:ascii="Times New Roman" w:eastAsia="Times New Roman" w:hAnsi="Times New Roman" w:cs="Times New Roman"/>
          <w:lang w:eastAsia="ru-RU"/>
        </w:rPr>
        <w:t>Градуирование</w:t>
      </w:r>
      <w:proofErr w:type="spellEnd"/>
      <w:r w:rsidRPr="00526DEA">
        <w:rPr>
          <w:rFonts w:ascii="Times New Roman" w:eastAsia="Times New Roman" w:hAnsi="Times New Roman" w:cs="Times New Roman"/>
          <w:lang w:eastAsia="ru-RU"/>
        </w:rPr>
        <w:t xml:space="preserve"> пружины и измерение сил динамометром.</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5.</w:t>
      </w:r>
      <w:r w:rsidRPr="00526DEA">
        <w:rPr>
          <w:rFonts w:ascii="Times New Roman" w:eastAsia="Times New Roman" w:hAnsi="Times New Roman" w:cs="Times New Roman"/>
          <w:lang w:eastAsia="ru-RU"/>
        </w:rPr>
        <w:tab/>
        <w:t>Опыты, демонстрирующие зависимость растяжения (деформации) пружины от приложенной силы.</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6.</w:t>
      </w:r>
      <w:r w:rsidRPr="00526DEA">
        <w:rPr>
          <w:rFonts w:ascii="Times New Roman" w:eastAsia="Times New Roman" w:hAnsi="Times New Roman" w:cs="Times New Roman"/>
          <w:lang w:eastAsia="ru-RU"/>
        </w:rPr>
        <w:tab/>
        <w:t>Опыты, демонстрирующие зависимость силы трения скольжения от веса тела и характера соприкасающихся поверхностей.</w:t>
      </w:r>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bookmarkStart w:id="14" w:name="_Toc95467947"/>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r w:rsidRPr="00526DEA">
        <w:rPr>
          <w:rFonts w:ascii="Times New Roman" w:eastAsia="Times New Roman" w:hAnsi="Times New Roman" w:cs="Times New Roman"/>
          <w:b/>
          <w:bCs/>
          <w:lang w:eastAsia="ru-RU"/>
        </w:rPr>
        <w:t>Раздел 4. Давление твёрдых тел, жидкостей и газов</w:t>
      </w:r>
      <w:bookmarkEnd w:id="14"/>
    </w:p>
    <w:p w:rsidR="00526DEA" w:rsidRPr="00526DEA" w:rsidRDefault="00526DEA" w:rsidP="00526DEA">
      <w:pPr>
        <w:spacing w:after="0" w:line="240" w:lineRule="auto"/>
        <w:ind w:firstLine="709"/>
        <w:jc w:val="both"/>
        <w:rPr>
          <w:rFonts w:ascii="Times New Roman" w:eastAsia="Times New Roman" w:hAnsi="Times New Roman" w:cs="Times New Roman"/>
          <w:i/>
          <w:lang w:eastAsia="ru-RU"/>
        </w:rPr>
      </w:pPr>
      <w:r w:rsidRPr="00526DEA">
        <w:rPr>
          <w:rFonts w:ascii="Times New Roman" w:eastAsia="Times New Roman" w:hAnsi="Times New Roman" w:cs="Times New Roman"/>
          <w:lang w:eastAsia="ru-RU"/>
        </w:rPr>
        <w:t xml:space="preserve">Давление. </w:t>
      </w:r>
      <w:r w:rsidRPr="00526DEA">
        <w:rPr>
          <w:rFonts w:ascii="Times New Roman" w:eastAsia="Times New Roman" w:hAnsi="Times New Roman" w:cs="Times New Roman"/>
          <w:i/>
          <w:lang w:eastAsia="ru-RU"/>
        </w:rPr>
        <w:t>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w:t>
      </w:r>
      <w:r w:rsidRPr="00526DEA">
        <w:rPr>
          <w:rFonts w:ascii="Times New Roman" w:eastAsia="Times New Roman" w:hAnsi="Times New Roman" w:cs="Times New Roman"/>
          <w:lang w:eastAsia="ru-RU"/>
        </w:rPr>
        <w:t xml:space="preserve">. </w:t>
      </w:r>
      <w:r w:rsidRPr="00526DEA">
        <w:rPr>
          <w:rFonts w:ascii="Times New Roman" w:eastAsia="Times New Roman" w:hAnsi="Times New Roman" w:cs="Times New Roman"/>
          <w:i/>
          <w:lang w:eastAsia="ru-RU"/>
        </w:rPr>
        <w:t xml:space="preserve">Пневматические машины. </w:t>
      </w:r>
      <w:r w:rsidRPr="00526DEA">
        <w:rPr>
          <w:rFonts w:ascii="Times New Roman" w:eastAsia="Times New Roman" w:hAnsi="Times New Roman" w:cs="Times New Roman"/>
          <w:lang w:eastAsia="ru-RU"/>
        </w:rPr>
        <w:t>Зависимость давления жидкости от глубины.</w:t>
      </w:r>
      <w:r w:rsidRPr="00526DEA">
        <w:rPr>
          <w:rFonts w:ascii="Times New Roman" w:eastAsia="Times New Roman" w:hAnsi="Times New Roman" w:cs="Times New Roman"/>
          <w:i/>
          <w:lang w:eastAsia="ru-RU"/>
        </w:rPr>
        <w:t xml:space="preserve"> Сообщающиеся сосуды. Гидравлические механизмы.</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Атмосфера Земли и атмосферное давление. </w:t>
      </w:r>
      <w:r w:rsidRPr="00526DEA">
        <w:rPr>
          <w:rFonts w:ascii="Times New Roman" w:eastAsia="Times New Roman" w:hAnsi="Times New Roman" w:cs="Times New Roman"/>
          <w:i/>
          <w:lang w:eastAsia="ru-RU"/>
        </w:rPr>
        <w:t>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i/>
          <w:lang w:eastAsia="ru-RU"/>
        </w:rPr>
        <w:t>Действие жидкости и газа на погружённое в них тело.</w:t>
      </w:r>
      <w:r w:rsidRPr="00526DEA">
        <w:rPr>
          <w:rFonts w:ascii="Times New Roman" w:eastAsia="Times New Roman" w:hAnsi="Times New Roman" w:cs="Times New Roman"/>
          <w:lang w:eastAsia="ru-RU"/>
        </w:rPr>
        <w:t xml:space="preserve"> Выталкивающая (архимедова) сила. </w:t>
      </w:r>
      <w:r w:rsidRPr="00526DEA">
        <w:rPr>
          <w:rFonts w:ascii="Times New Roman" w:eastAsia="Times New Roman" w:hAnsi="Times New Roman" w:cs="Times New Roman"/>
          <w:i/>
          <w:lang w:eastAsia="ru-RU"/>
        </w:rPr>
        <w:t>Закон Архимеда. Плавание тел. Воздухоплавание</w:t>
      </w:r>
      <w:r w:rsidRPr="00526DEA">
        <w:rPr>
          <w:rFonts w:ascii="Times New Roman" w:eastAsia="Times New Roman" w:hAnsi="Times New Roman" w:cs="Times New Roman"/>
          <w:lang w:eastAsia="ru-RU"/>
        </w:rPr>
        <w:t xml:space="preserve">. </w:t>
      </w:r>
    </w:p>
    <w:p w:rsidR="00526DEA" w:rsidRPr="00526DEA" w:rsidRDefault="00526DEA" w:rsidP="00526DEA">
      <w:pPr>
        <w:spacing w:after="0" w:line="240" w:lineRule="auto"/>
        <w:ind w:firstLine="709"/>
        <w:jc w:val="both"/>
        <w:rPr>
          <w:rFonts w:ascii="Times New Roman" w:eastAsia="Times New Roman" w:hAnsi="Times New Roman" w:cs="Times New Roman"/>
          <w:b/>
          <w:bCs/>
          <w:i/>
          <w:iCs/>
          <w:vertAlign w:val="superscript"/>
          <w:lang w:eastAsia="ru-RU"/>
        </w:rPr>
      </w:pPr>
      <w:r w:rsidRPr="00526DEA">
        <w:rPr>
          <w:rFonts w:ascii="Times New Roman" w:eastAsia="Times New Roman" w:hAnsi="Times New Roman" w:cs="Times New Roman"/>
          <w:b/>
          <w:bCs/>
          <w:i/>
          <w:iCs/>
          <w:lang w:eastAsia="ru-RU"/>
        </w:rPr>
        <w:t>Демонстрации</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1.</w:t>
      </w:r>
      <w:r w:rsidRPr="00526DEA">
        <w:rPr>
          <w:rFonts w:ascii="Times New Roman" w:eastAsia="Times New Roman" w:hAnsi="Times New Roman" w:cs="Times New Roman"/>
          <w:lang w:eastAsia="ru-RU"/>
        </w:rPr>
        <w:tab/>
        <w:t>Зависимость давления газа от температуры.</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w:t>
      </w:r>
      <w:r w:rsidRPr="00526DEA">
        <w:rPr>
          <w:rFonts w:ascii="Times New Roman" w:eastAsia="Times New Roman" w:hAnsi="Times New Roman" w:cs="Times New Roman"/>
          <w:lang w:eastAsia="ru-RU"/>
        </w:rPr>
        <w:tab/>
        <w:t>Передача давления жидкостью и газом.</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3.</w:t>
      </w:r>
      <w:r w:rsidRPr="00526DEA">
        <w:rPr>
          <w:rFonts w:ascii="Times New Roman" w:eastAsia="Times New Roman" w:hAnsi="Times New Roman" w:cs="Times New Roman"/>
          <w:lang w:eastAsia="ru-RU"/>
        </w:rPr>
        <w:tab/>
        <w:t>Сообщающиеся сосуды.</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4.</w:t>
      </w:r>
      <w:r w:rsidRPr="00526DEA">
        <w:rPr>
          <w:rFonts w:ascii="Times New Roman" w:eastAsia="Times New Roman" w:hAnsi="Times New Roman" w:cs="Times New Roman"/>
          <w:lang w:eastAsia="ru-RU"/>
        </w:rPr>
        <w:tab/>
        <w:t>Гидравлический пресс.</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5.</w:t>
      </w:r>
      <w:r w:rsidRPr="00526DEA">
        <w:rPr>
          <w:rFonts w:ascii="Times New Roman" w:eastAsia="Times New Roman" w:hAnsi="Times New Roman" w:cs="Times New Roman"/>
          <w:lang w:eastAsia="ru-RU"/>
        </w:rPr>
        <w:tab/>
        <w:t>Проявление действия атмосферного давления.</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6.</w:t>
      </w:r>
      <w:r w:rsidRPr="00526DEA">
        <w:rPr>
          <w:rFonts w:ascii="Times New Roman" w:eastAsia="Times New Roman" w:hAnsi="Times New Roman" w:cs="Times New Roman"/>
          <w:lang w:eastAsia="ru-RU"/>
        </w:rPr>
        <w:tab/>
        <w:t>Зависимость выталкивающей силы от объёма погружённой части тела и плотности жидкости.</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7.</w:t>
      </w:r>
      <w:r w:rsidRPr="00526DEA">
        <w:rPr>
          <w:rFonts w:ascii="Times New Roman" w:eastAsia="Times New Roman" w:hAnsi="Times New Roman" w:cs="Times New Roman"/>
          <w:lang w:eastAsia="ru-RU"/>
        </w:rPr>
        <w:tab/>
        <w:t>Равенство выталкивающей силы весу вытесненной жидкости.</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8.</w:t>
      </w:r>
      <w:r w:rsidRPr="00526DEA">
        <w:rPr>
          <w:rFonts w:ascii="Times New Roman" w:eastAsia="Times New Roman" w:hAnsi="Times New Roman" w:cs="Times New Roman"/>
          <w:lang w:eastAsia="ru-RU"/>
        </w:rPr>
        <w:tab/>
        <w:t>Условие плавания тел: плавание или погружение тел в зависимости от соотношения плотностей тела и жидкости.</w:t>
      </w:r>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
          <w:iCs/>
          <w:lang w:eastAsia="ru-RU"/>
        </w:rPr>
        <w:t>Фронтальные лабораторные работы и опыты</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1.</w:t>
      </w:r>
      <w:r w:rsidRPr="00526DEA">
        <w:rPr>
          <w:rFonts w:ascii="Times New Roman" w:eastAsia="Times New Roman" w:hAnsi="Times New Roman" w:cs="Times New Roman"/>
          <w:lang w:eastAsia="ru-RU"/>
        </w:rPr>
        <w:tab/>
        <w:t>Определение выталкивающей силы, действующей на тело, погружённое в жидкость.</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2.</w:t>
      </w:r>
      <w:r w:rsidRPr="00526DEA">
        <w:rPr>
          <w:rFonts w:ascii="Times New Roman" w:eastAsia="Times New Roman" w:hAnsi="Times New Roman" w:cs="Times New Roman"/>
          <w:lang w:eastAsia="ru-RU"/>
        </w:rPr>
        <w:tab/>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bookmarkStart w:id="15" w:name="_Toc95467948"/>
    </w:p>
    <w:p w:rsidR="00526DEA" w:rsidRPr="00526DEA" w:rsidRDefault="00526DEA" w:rsidP="00526DEA">
      <w:pPr>
        <w:spacing w:after="0" w:line="240" w:lineRule="auto"/>
        <w:ind w:firstLine="709"/>
        <w:jc w:val="both"/>
        <w:rPr>
          <w:rFonts w:ascii="Times New Roman" w:eastAsia="Times New Roman" w:hAnsi="Times New Roman" w:cs="Times New Roman"/>
          <w:b/>
          <w:bCs/>
          <w:lang w:eastAsia="ru-RU"/>
        </w:rPr>
      </w:pPr>
      <w:r w:rsidRPr="00526DEA">
        <w:rPr>
          <w:rFonts w:ascii="Times New Roman" w:eastAsia="Times New Roman" w:hAnsi="Times New Roman" w:cs="Times New Roman"/>
          <w:b/>
          <w:bCs/>
          <w:lang w:eastAsia="ru-RU"/>
        </w:rPr>
        <w:t>Раздел 5. Работа и мощность. Энергия</w:t>
      </w:r>
      <w:bookmarkEnd w:id="15"/>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 xml:space="preserve">Механическая работа. Мощность. </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Простые механизмы: рычаг, блок, наклонная плоскость.</w:t>
      </w:r>
      <w:r w:rsidRPr="00526DEA">
        <w:rPr>
          <w:rFonts w:ascii="Times New Roman" w:eastAsia="Times New Roman" w:hAnsi="Times New Roman" w:cs="Times New Roman"/>
          <w:i/>
          <w:lang w:eastAsia="ru-RU"/>
        </w:rPr>
        <w:t xml:space="preserve"> Правило равновесия рычага. Применение правила равновесия рычага к блоку. «Золотое правило» механики. </w:t>
      </w:r>
      <w:r w:rsidRPr="00526DEA">
        <w:rPr>
          <w:rFonts w:ascii="Times New Roman" w:eastAsia="Times New Roman" w:hAnsi="Times New Roman" w:cs="Times New Roman"/>
          <w:lang w:eastAsia="ru-RU"/>
        </w:rPr>
        <w:t>КПД простых механизмов. Простые механизмы в быту и технике.</w:t>
      </w:r>
    </w:p>
    <w:p w:rsidR="00526DEA" w:rsidRPr="00526DEA" w:rsidRDefault="00526DEA" w:rsidP="00526DEA">
      <w:pPr>
        <w:spacing w:after="0" w:line="240" w:lineRule="auto"/>
        <w:ind w:firstLine="709"/>
        <w:jc w:val="both"/>
        <w:rPr>
          <w:rFonts w:ascii="Times New Roman" w:eastAsia="Times New Roman" w:hAnsi="Times New Roman" w:cs="Times New Roman"/>
          <w:lang w:eastAsia="ru-RU"/>
        </w:rPr>
      </w:pPr>
      <w:r w:rsidRPr="00526DEA">
        <w:rPr>
          <w:rFonts w:ascii="Times New Roman" w:eastAsia="Times New Roman" w:hAnsi="Times New Roman" w:cs="Times New Roman"/>
          <w:lang w:eastAsia="ru-RU"/>
        </w:rPr>
        <w:t>Механическая энергия.</w:t>
      </w:r>
      <w:r w:rsidRPr="00526DEA">
        <w:rPr>
          <w:rFonts w:ascii="Times New Roman" w:eastAsia="Times New Roman" w:hAnsi="Times New Roman" w:cs="Times New Roman"/>
          <w:i/>
          <w:lang w:eastAsia="ru-RU"/>
        </w:rPr>
        <w:t xml:space="preserve"> Кинетическая и потенциальная энергия. Превращение одного вида механической энергии в другой. </w:t>
      </w:r>
      <w:r w:rsidRPr="00526DEA">
        <w:rPr>
          <w:rFonts w:ascii="Times New Roman" w:eastAsia="Times New Roman" w:hAnsi="Times New Roman" w:cs="Times New Roman"/>
          <w:lang w:eastAsia="ru-RU"/>
        </w:rPr>
        <w:t>Закон сохранения энергии в механике.</w:t>
      </w:r>
    </w:p>
    <w:p w:rsidR="00526DEA" w:rsidRPr="00526DEA" w:rsidRDefault="00526DEA" w:rsidP="00526DEA">
      <w:pPr>
        <w:spacing w:after="0" w:line="240" w:lineRule="auto"/>
        <w:ind w:firstLine="709"/>
        <w:jc w:val="both"/>
        <w:rPr>
          <w:rFonts w:ascii="Times New Roman" w:eastAsia="Times New Roman" w:hAnsi="Times New Roman" w:cs="Times New Roman"/>
          <w:b/>
          <w:bCs/>
          <w:vertAlign w:val="superscript"/>
          <w:lang w:eastAsia="ru-RU"/>
        </w:rPr>
      </w:pPr>
      <w:r w:rsidRPr="00526DEA">
        <w:rPr>
          <w:rFonts w:ascii="Times New Roman" w:eastAsia="Times New Roman" w:hAnsi="Times New Roman" w:cs="Times New Roman"/>
          <w:b/>
          <w:bCs/>
          <w:i/>
          <w:iCs/>
          <w:lang w:eastAsia="ru-RU"/>
        </w:rPr>
        <w:t>Демонстрации</w:t>
      </w:r>
    </w:p>
    <w:p w:rsidR="00526DEA" w:rsidRPr="00526DEA" w:rsidRDefault="00526DEA" w:rsidP="00526DEA">
      <w:pPr>
        <w:numPr>
          <w:ilvl w:val="0"/>
          <w:numId w:val="3"/>
        </w:numPr>
        <w:spacing w:after="0" w:line="240" w:lineRule="auto"/>
        <w:contextualSpacing/>
        <w:jc w:val="both"/>
        <w:rPr>
          <w:rFonts w:ascii="Times New Roman" w:eastAsia="Calibri" w:hAnsi="Times New Roman" w:cs="Times New Roman"/>
        </w:rPr>
      </w:pPr>
      <w:r w:rsidRPr="00526DEA">
        <w:rPr>
          <w:rFonts w:ascii="Times New Roman" w:eastAsia="Calibri" w:hAnsi="Times New Roman" w:cs="Times New Roman"/>
        </w:rPr>
        <w:t>Примеры простых механизмов.</w:t>
      </w:r>
    </w:p>
    <w:p w:rsidR="00526DEA" w:rsidRPr="00526DEA" w:rsidRDefault="00526DEA" w:rsidP="00526DEA">
      <w:pPr>
        <w:numPr>
          <w:ilvl w:val="0"/>
          <w:numId w:val="3"/>
        </w:numPr>
        <w:spacing w:after="0" w:line="240" w:lineRule="auto"/>
        <w:contextualSpacing/>
        <w:jc w:val="both"/>
        <w:rPr>
          <w:rFonts w:ascii="Times New Roman" w:eastAsia="Calibri" w:hAnsi="Times New Roman" w:cs="Times New Roman"/>
        </w:rPr>
      </w:pPr>
      <w:r w:rsidRPr="00526DEA">
        <w:rPr>
          <w:rFonts w:ascii="Times New Roman" w:eastAsia="Calibri" w:hAnsi="Times New Roman" w:cs="Times New Roman"/>
        </w:rPr>
        <w:t>Измерение КПД наклонной плоскости</w:t>
      </w:r>
      <w:r w:rsidRPr="00526DEA">
        <w:rPr>
          <w:rFonts w:ascii="Times New Roman" w:eastAsia="Calibri" w:hAnsi="Times New Roman" w:cs="Times New Roman"/>
          <w:b/>
          <w:i/>
        </w:rPr>
        <w:t xml:space="preserve"> (электронная демонстрация).</w:t>
      </w:r>
    </w:p>
    <w:p w:rsidR="00526DEA" w:rsidRPr="00526DEA" w:rsidRDefault="00526DEA" w:rsidP="00526DEA">
      <w:pPr>
        <w:numPr>
          <w:ilvl w:val="0"/>
          <w:numId w:val="3"/>
        </w:numPr>
        <w:spacing w:after="0" w:line="240" w:lineRule="auto"/>
        <w:contextualSpacing/>
        <w:jc w:val="both"/>
        <w:rPr>
          <w:rFonts w:ascii="Times New Roman" w:eastAsia="Calibri" w:hAnsi="Times New Roman" w:cs="Times New Roman"/>
        </w:rPr>
      </w:pPr>
      <w:r w:rsidRPr="00526DEA">
        <w:rPr>
          <w:rFonts w:ascii="Times New Roman" w:eastAsia="Calibri" w:hAnsi="Times New Roman" w:cs="Times New Roman"/>
        </w:rPr>
        <w:t xml:space="preserve">Изучение закона сохранения механической энергии </w:t>
      </w:r>
      <w:r w:rsidRPr="00526DEA">
        <w:rPr>
          <w:rFonts w:ascii="Times New Roman" w:eastAsia="Calibri" w:hAnsi="Times New Roman" w:cs="Times New Roman"/>
          <w:b/>
          <w:i/>
        </w:rPr>
        <w:t>(электронная демонстрация).</w:t>
      </w:r>
    </w:p>
    <w:p w:rsidR="00526DEA" w:rsidRPr="00526DEA" w:rsidRDefault="00526DEA" w:rsidP="00526DEA">
      <w:pPr>
        <w:spacing w:after="0" w:line="240" w:lineRule="auto"/>
        <w:jc w:val="both"/>
        <w:rPr>
          <w:rFonts w:ascii="Times New Roman" w:eastAsia="Times New Roman" w:hAnsi="Times New Roman" w:cs="Times New Roman"/>
          <w:lang w:eastAsia="ru-RU"/>
        </w:rPr>
      </w:pPr>
    </w:p>
    <w:p w:rsidR="00526DEA" w:rsidRPr="00526DEA" w:rsidRDefault="00526DEA" w:rsidP="00526DEA">
      <w:pPr>
        <w:spacing w:after="0" w:line="240" w:lineRule="auto"/>
        <w:ind w:firstLine="709"/>
        <w:jc w:val="both"/>
        <w:rPr>
          <w:rFonts w:ascii="Times New Roman" w:eastAsia="Times New Roman" w:hAnsi="Times New Roman" w:cs="Times New Roman"/>
          <w:b/>
          <w:bCs/>
          <w:iCs/>
          <w:lang w:eastAsia="ru-RU"/>
        </w:rPr>
      </w:pPr>
      <w:r w:rsidRPr="00526DEA">
        <w:rPr>
          <w:rFonts w:ascii="Times New Roman" w:eastAsia="Times New Roman" w:hAnsi="Times New Roman" w:cs="Times New Roman"/>
          <w:b/>
          <w:bCs/>
          <w:i/>
          <w:iCs/>
          <w:lang w:eastAsia="ru-RU"/>
        </w:rPr>
        <w:t>Фронтальные лабораторные</w:t>
      </w:r>
      <w:r w:rsidRPr="00526DEA">
        <w:rPr>
          <w:rFonts w:ascii="Times New Roman" w:eastAsia="Times New Roman" w:hAnsi="Times New Roman" w:cs="Times New Roman"/>
          <w:b/>
          <w:bCs/>
          <w:i/>
          <w:iCs/>
          <w:vertAlign w:val="superscript"/>
          <w:lang w:eastAsia="ru-RU"/>
        </w:rPr>
        <w:t>3</w:t>
      </w:r>
      <w:r w:rsidRPr="00526DEA">
        <w:rPr>
          <w:rFonts w:ascii="Times New Roman" w:eastAsia="Times New Roman" w:hAnsi="Times New Roman" w:cs="Times New Roman"/>
          <w:b/>
          <w:bCs/>
          <w:i/>
          <w:iCs/>
          <w:lang w:eastAsia="ru-RU"/>
        </w:rPr>
        <w:t>работы и опыты</w:t>
      </w:r>
      <w:r w:rsidRPr="00526DEA">
        <w:rPr>
          <w:rFonts w:ascii="Times New Roman" w:eastAsia="Times New Roman" w:hAnsi="Times New Roman" w:cs="Times New Roman"/>
          <w:b/>
          <w:bCs/>
          <w:i/>
          <w:iCs/>
          <w:vertAlign w:val="superscript"/>
          <w:lang w:eastAsia="ru-RU"/>
        </w:rPr>
        <w:t>4</w:t>
      </w:r>
    </w:p>
    <w:p w:rsidR="00526DEA" w:rsidRPr="007A47E4" w:rsidRDefault="00526DEA" w:rsidP="007A47E4">
      <w:pPr>
        <w:pStyle w:val="a6"/>
        <w:numPr>
          <w:ilvl w:val="0"/>
          <w:numId w:val="4"/>
        </w:numPr>
        <w:spacing w:after="0" w:line="240" w:lineRule="auto"/>
        <w:jc w:val="both"/>
        <w:rPr>
          <w:rFonts w:ascii="Times New Roman" w:eastAsia="Times New Roman" w:hAnsi="Times New Roman" w:cs="Times New Roman"/>
          <w:lang w:eastAsia="ru-RU"/>
        </w:rPr>
      </w:pPr>
      <w:r w:rsidRPr="007A47E4">
        <w:rPr>
          <w:rFonts w:ascii="Times New Roman" w:eastAsia="Times New Roman" w:hAnsi="Times New Roman" w:cs="Times New Roman"/>
          <w:lang w:eastAsia="ru-RU"/>
        </w:rPr>
        <w:t>Исследование условий равновесия рычага.</w:t>
      </w:r>
    </w:p>
    <w:p w:rsidR="007A47E4" w:rsidRPr="007A47E4" w:rsidRDefault="007A47E4">
      <w:pPr>
        <w:rPr>
          <w:rFonts w:ascii="Times New Roman" w:eastAsia="Times New Roman" w:hAnsi="Times New Roman" w:cs="Times New Roman"/>
          <w:lang w:eastAsia="ru-RU"/>
        </w:rPr>
      </w:pPr>
      <w:r w:rsidRPr="007A47E4">
        <w:rPr>
          <w:rFonts w:ascii="Times New Roman" w:eastAsia="Times New Roman" w:hAnsi="Times New Roman" w:cs="Times New Roman"/>
          <w:lang w:eastAsia="ru-RU"/>
        </w:rPr>
        <w:br w:type="page"/>
      </w:r>
    </w:p>
    <w:p w:rsidR="007A47E4" w:rsidRPr="007A47E4" w:rsidRDefault="007A47E4" w:rsidP="007A47E4">
      <w:pPr>
        <w:pStyle w:val="a6"/>
        <w:spacing w:after="0" w:line="240" w:lineRule="auto"/>
        <w:ind w:left="1417"/>
        <w:jc w:val="both"/>
        <w:rPr>
          <w:rFonts w:ascii="Times New Roman" w:eastAsia="Times New Roman" w:hAnsi="Times New Roman" w:cs="Times New Roman"/>
          <w:lang w:eastAsia="ru-RU"/>
        </w:rPr>
      </w:pPr>
    </w:p>
    <w:p w:rsidR="007A47E4" w:rsidRPr="007A47E4" w:rsidRDefault="007A47E4" w:rsidP="007A47E4">
      <w:pPr>
        <w:spacing w:after="0" w:line="276" w:lineRule="auto"/>
        <w:ind w:left="120"/>
        <w:rPr>
          <w:rFonts w:ascii="Times New Roman" w:eastAsia="Calibri" w:hAnsi="Times New Roman" w:cs="Times New Roman"/>
          <w:lang w:val="en-US"/>
        </w:rPr>
      </w:pPr>
      <w:r w:rsidRPr="007A47E4">
        <w:rPr>
          <w:rFonts w:ascii="Times New Roman" w:eastAsia="Calibri" w:hAnsi="Times New Roman" w:cs="Times New Roman"/>
          <w:b/>
          <w:color w:val="000000"/>
          <w:lang w:val="en-US"/>
        </w:rPr>
        <w:t xml:space="preserve">ТЕМАТИЧЕСКОЕ ПЛАНИРОВАНИЕ </w:t>
      </w:r>
    </w:p>
    <w:p w:rsidR="007A47E4" w:rsidRPr="007A47E4" w:rsidRDefault="007A47E4" w:rsidP="007A47E4">
      <w:pPr>
        <w:spacing w:after="0" w:line="276" w:lineRule="auto"/>
        <w:ind w:left="120"/>
        <w:rPr>
          <w:rFonts w:ascii="Times New Roman" w:eastAsia="Calibri" w:hAnsi="Times New Roman" w:cs="Times New Roman"/>
          <w:lang w:val="en-US"/>
        </w:rPr>
      </w:pPr>
      <w:r w:rsidRPr="007A47E4">
        <w:rPr>
          <w:rFonts w:ascii="Times New Roman" w:eastAsia="Calibri" w:hAnsi="Times New Roman" w:cs="Times New Roman"/>
          <w:b/>
          <w:color w:val="000000"/>
          <w:lang w:val="en-US"/>
        </w:rPr>
        <w:t xml:space="preserve"> </w:t>
      </w:r>
      <w:proofErr w:type="gramStart"/>
      <w:r w:rsidRPr="007A47E4">
        <w:rPr>
          <w:rFonts w:ascii="Times New Roman" w:eastAsia="Calibri" w:hAnsi="Times New Roman" w:cs="Times New Roman"/>
          <w:b/>
          <w:color w:val="000000"/>
          <w:lang w:val="en-US"/>
        </w:rPr>
        <w:t>7</w:t>
      </w:r>
      <w:proofErr w:type="gramEnd"/>
      <w:r w:rsidRPr="007A47E4">
        <w:rPr>
          <w:rFonts w:ascii="Times New Roman" w:eastAsia="Calibri" w:hAnsi="Times New Roman" w:cs="Times New Roman"/>
          <w:b/>
          <w:color w:val="000000"/>
          <w:lang w:val="en-US"/>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6"/>
        <w:gridCol w:w="2511"/>
        <w:gridCol w:w="947"/>
        <w:gridCol w:w="1716"/>
        <w:gridCol w:w="1779"/>
        <w:gridCol w:w="2837"/>
      </w:tblGrid>
      <w:tr w:rsidR="007A47E4" w:rsidRPr="007A47E4" w:rsidTr="001224F2">
        <w:trPr>
          <w:trHeight w:val="144"/>
          <w:tblCellSpacing w:w="20" w:type="nil"/>
        </w:trPr>
        <w:tc>
          <w:tcPr>
            <w:tcW w:w="483" w:type="dxa"/>
            <w:vMerge w:val="restart"/>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b/>
                <w:color w:val="000000"/>
                <w:lang w:val="en-US"/>
              </w:rPr>
              <w:t xml:space="preserve">№ п/п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3344" w:type="dxa"/>
            <w:vMerge w:val="restart"/>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Наименование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разделов</w:t>
            </w:r>
            <w:proofErr w:type="spellEnd"/>
            <w:r w:rsidRPr="007A47E4">
              <w:rPr>
                <w:rFonts w:ascii="Times New Roman" w:eastAsia="Calibri" w:hAnsi="Times New Roman" w:cs="Times New Roman"/>
                <w:b/>
                <w:color w:val="000000"/>
                <w:lang w:val="en-US"/>
              </w:rPr>
              <w:t xml:space="preserve"> и </w:t>
            </w:r>
            <w:proofErr w:type="spellStart"/>
            <w:r w:rsidRPr="007A47E4">
              <w:rPr>
                <w:rFonts w:ascii="Times New Roman" w:eastAsia="Calibri" w:hAnsi="Times New Roman" w:cs="Times New Roman"/>
                <w:b/>
                <w:color w:val="000000"/>
                <w:lang w:val="en-US"/>
              </w:rPr>
              <w:t>тем</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программы</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0" w:type="auto"/>
            <w:gridSpan w:val="3"/>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Количество</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часов</w:t>
            </w:r>
            <w:proofErr w:type="spellEnd"/>
          </w:p>
        </w:tc>
        <w:tc>
          <w:tcPr>
            <w:tcW w:w="2551" w:type="dxa"/>
            <w:vMerge w:val="restart"/>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Электронные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цифровые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образовательные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ресурсы</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0" w:type="auto"/>
            <w:vMerge/>
            <w:tcBorders>
              <w:top w:val="nil"/>
            </w:tcBorders>
            <w:tcMar>
              <w:top w:w="50" w:type="dxa"/>
              <w:left w:w="100" w:type="dxa"/>
            </w:tcMar>
          </w:tcPr>
          <w:p w:rsidR="007A47E4" w:rsidRPr="007A47E4" w:rsidRDefault="007A47E4" w:rsidP="007A47E4">
            <w:pPr>
              <w:spacing w:after="200" w:line="276" w:lineRule="auto"/>
              <w:rPr>
                <w:rFonts w:ascii="Times New Roman" w:eastAsia="Calibri" w:hAnsi="Times New Roman" w:cs="Times New Roman"/>
                <w:lang w:val="en-US"/>
              </w:rPr>
            </w:pPr>
          </w:p>
        </w:tc>
        <w:tc>
          <w:tcPr>
            <w:tcW w:w="0" w:type="auto"/>
            <w:vMerge/>
            <w:tcBorders>
              <w:top w:val="nil"/>
            </w:tcBorders>
            <w:tcMar>
              <w:top w:w="50" w:type="dxa"/>
              <w:left w:w="100" w:type="dxa"/>
            </w:tcMar>
          </w:tcPr>
          <w:p w:rsidR="007A47E4" w:rsidRPr="007A47E4" w:rsidRDefault="007A47E4" w:rsidP="007A47E4">
            <w:pPr>
              <w:spacing w:after="200" w:line="276" w:lineRule="auto"/>
              <w:rPr>
                <w:rFonts w:ascii="Times New Roman" w:eastAsia="Calibri" w:hAnsi="Times New Roman" w:cs="Times New Roman"/>
                <w:lang w:val="en-US"/>
              </w:rPr>
            </w:pPr>
          </w:p>
        </w:tc>
        <w:tc>
          <w:tcPr>
            <w:tcW w:w="943"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Всего</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1659"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Контрольные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работы</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Практические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работы</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0" w:type="auto"/>
            <w:vMerge/>
            <w:tcBorders>
              <w:top w:val="nil"/>
            </w:tcBorders>
            <w:tcMar>
              <w:top w:w="50" w:type="dxa"/>
              <w:left w:w="100" w:type="dxa"/>
            </w:tcMar>
          </w:tcPr>
          <w:p w:rsidR="007A47E4" w:rsidRPr="007A47E4" w:rsidRDefault="007A47E4" w:rsidP="007A47E4">
            <w:pPr>
              <w:spacing w:after="200" w:line="276" w:lineRule="auto"/>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6"/>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b/>
                <w:color w:val="000000"/>
              </w:rPr>
              <w:t>Раздел 1.</w:t>
            </w:r>
            <w:r w:rsidRPr="007A47E4">
              <w:rPr>
                <w:rFonts w:ascii="Times New Roman" w:eastAsia="Calibri" w:hAnsi="Times New Roman" w:cs="Times New Roman"/>
                <w:color w:val="000000"/>
              </w:rPr>
              <w:t xml:space="preserve"> </w:t>
            </w:r>
            <w:r w:rsidRPr="007A47E4">
              <w:rPr>
                <w:rFonts w:ascii="Times New Roman" w:eastAsia="Calibri" w:hAnsi="Times New Roman" w:cs="Times New Roman"/>
                <w:b/>
                <w:color w:val="000000"/>
              </w:rPr>
              <w:t>Физика и её роль в познании окружающего мира</w:t>
            </w:r>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Физика</w:t>
            </w:r>
            <w:proofErr w:type="spellEnd"/>
            <w:r w:rsidRPr="007A47E4">
              <w:rPr>
                <w:rFonts w:ascii="Times New Roman" w:eastAsia="Calibri" w:hAnsi="Times New Roman" w:cs="Times New Roman"/>
                <w:color w:val="000000"/>
                <w:lang w:val="en-US"/>
              </w:rPr>
              <w:t xml:space="preserve"> - </w:t>
            </w:r>
            <w:proofErr w:type="spellStart"/>
            <w:r w:rsidRPr="007A47E4">
              <w:rPr>
                <w:rFonts w:ascii="Times New Roman" w:eastAsia="Calibri" w:hAnsi="Times New Roman" w:cs="Times New Roman"/>
                <w:color w:val="000000"/>
                <w:lang w:val="en-US"/>
              </w:rPr>
              <w:t>наука</w:t>
            </w:r>
            <w:proofErr w:type="spellEnd"/>
            <w:r w:rsidRPr="007A47E4">
              <w:rPr>
                <w:rFonts w:ascii="Times New Roman" w:eastAsia="Calibri" w:hAnsi="Times New Roman" w:cs="Times New Roman"/>
                <w:color w:val="000000"/>
                <w:lang w:val="en-US"/>
              </w:rPr>
              <w:t xml:space="preserve"> о </w:t>
            </w:r>
            <w:proofErr w:type="spellStart"/>
            <w:r w:rsidRPr="007A47E4">
              <w:rPr>
                <w:rFonts w:ascii="Times New Roman" w:eastAsia="Calibri" w:hAnsi="Times New Roman" w:cs="Times New Roman"/>
                <w:color w:val="000000"/>
                <w:lang w:val="en-US"/>
              </w:rPr>
              <w:t>природе</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2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8">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Физические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величины</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2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9">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Естественнонаучный</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метод</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познания</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2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0">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Итого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разделу</w:t>
            </w:r>
            <w:proofErr w:type="spellEnd"/>
          </w:p>
        </w:tc>
        <w:tc>
          <w:tcPr>
            <w:tcW w:w="148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6 </w:t>
            </w:r>
          </w:p>
        </w:tc>
        <w:tc>
          <w:tcPr>
            <w:tcW w:w="0" w:type="auto"/>
            <w:gridSpan w:val="3"/>
            <w:tcMar>
              <w:top w:w="50" w:type="dxa"/>
              <w:left w:w="100" w:type="dxa"/>
            </w:tcMar>
            <w:vAlign w:val="center"/>
          </w:tcPr>
          <w:p w:rsidR="007A47E4" w:rsidRPr="007A47E4" w:rsidRDefault="007A47E4" w:rsidP="007A47E4">
            <w:pPr>
              <w:spacing w:after="200" w:line="276" w:lineRule="auto"/>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6"/>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b/>
                <w:color w:val="000000"/>
              </w:rPr>
              <w:t>Раздел 2.</w:t>
            </w:r>
            <w:r w:rsidRPr="007A47E4">
              <w:rPr>
                <w:rFonts w:ascii="Times New Roman" w:eastAsia="Calibri" w:hAnsi="Times New Roman" w:cs="Times New Roman"/>
                <w:color w:val="000000"/>
              </w:rPr>
              <w:t xml:space="preserve"> </w:t>
            </w:r>
            <w:r w:rsidRPr="007A47E4">
              <w:rPr>
                <w:rFonts w:ascii="Times New Roman" w:eastAsia="Calibri" w:hAnsi="Times New Roman" w:cs="Times New Roman"/>
                <w:b/>
                <w:color w:val="000000"/>
              </w:rPr>
              <w:t>Первоначальные сведения о строении вещества</w:t>
            </w:r>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lang w:val="en-US"/>
              </w:rPr>
              <w:t>Строение вещества</w:t>
            </w:r>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1">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Движение и взаимодействие частиц вещества</w:t>
            </w:r>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2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2">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lang w:val="en-US"/>
              </w:rPr>
              <w:t>Агрегатные состояния вещества</w:t>
            </w:r>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2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3">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Итого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разделу</w:t>
            </w:r>
            <w:proofErr w:type="spellEnd"/>
          </w:p>
        </w:tc>
        <w:tc>
          <w:tcPr>
            <w:tcW w:w="148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5 </w:t>
            </w:r>
          </w:p>
        </w:tc>
        <w:tc>
          <w:tcPr>
            <w:tcW w:w="0" w:type="auto"/>
            <w:gridSpan w:val="3"/>
            <w:tcMar>
              <w:top w:w="50" w:type="dxa"/>
              <w:left w:w="100" w:type="dxa"/>
            </w:tcMar>
            <w:vAlign w:val="center"/>
          </w:tcPr>
          <w:p w:rsidR="007A47E4" w:rsidRPr="007A47E4" w:rsidRDefault="007A47E4" w:rsidP="007A47E4">
            <w:pPr>
              <w:spacing w:after="200" w:line="276" w:lineRule="auto"/>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6"/>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b/>
                <w:color w:val="000000"/>
              </w:rPr>
              <w:t>Раздел 3.</w:t>
            </w:r>
            <w:r w:rsidRPr="007A47E4">
              <w:rPr>
                <w:rFonts w:ascii="Times New Roman" w:eastAsia="Calibri" w:hAnsi="Times New Roman" w:cs="Times New Roman"/>
                <w:color w:val="000000"/>
              </w:rPr>
              <w:t xml:space="preserve"> </w:t>
            </w:r>
            <w:r w:rsidRPr="007A47E4">
              <w:rPr>
                <w:rFonts w:ascii="Times New Roman" w:eastAsia="Calibri" w:hAnsi="Times New Roman" w:cs="Times New Roman"/>
                <w:b/>
                <w:color w:val="000000"/>
              </w:rPr>
              <w:t>Движение и взаимодействие тел</w:t>
            </w:r>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Механическое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движение</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3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4">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Инерция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масса</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плотность</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4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5">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Сила</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Виды</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сил</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14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2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6">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Итого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разделу</w:t>
            </w:r>
            <w:proofErr w:type="spellEnd"/>
          </w:p>
        </w:tc>
        <w:tc>
          <w:tcPr>
            <w:tcW w:w="148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21 </w:t>
            </w:r>
          </w:p>
        </w:tc>
        <w:tc>
          <w:tcPr>
            <w:tcW w:w="0" w:type="auto"/>
            <w:gridSpan w:val="3"/>
            <w:tcMar>
              <w:top w:w="50" w:type="dxa"/>
              <w:left w:w="100" w:type="dxa"/>
            </w:tcMar>
            <w:vAlign w:val="center"/>
          </w:tcPr>
          <w:p w:rsidR="007A47E4" w:rsidRPr="007A47E4" w:rsidRDefault="007A47E4" w:rsidP="007A47E4">
            <w:pPr>
              <w:spacing w:after="200" w:line="276" w:lineRule="auto"/>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6"/>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b/>
                <w:color w:val="000000"/>
              </w:rPr>
              <w:t>Раздел 4.</w:t>
            </w:r>
            <w:r w:rsidRPr="007A47E4">
              <w:rPr>
                <w:rFonts w:ascii="Times New Roman" w:eastAsia="Calibri" w:hAnsi="Times New Roman" w:cs="Times New Roman"/>
                <w:color w:val="000000"/>
              </w:rPr>
              <w:t xml:space="preserve"> </w:t>
            </w:r>
            <w:r w:rsidRPr="007A47E4">
              <w:rPr>
                <w:rFonts w:ascii="Times New Roman" w:eastAsia="Calibri" w:hAnsi="Times New Roman" w:cs="Times New Roman"/>
                <w:b/>
                <w:color w:val="000000"/>
              </w:rPr>
              <w:t>Давление твёрдых тел, жидкостей и газов</w:t>
            </w:r>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Давление. Передача давления твёрдыми телами, жидкостями и газами</w:t>
            </w:r>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3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7">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Давление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жидкости</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5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8">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Атмосферное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давление</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6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19">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Действие жидкости и газа на погружённое в них тело</w:t>
            </w:r>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7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3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0">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lastRenderedPageBreak/>
              <w:t>Итого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разделу</w:t>
            </w:r>
            <w:proofErr w:type="spellEnd"/>
          </w:p>
        </w:tc>
        <w:tc>
          <w:tcPr>
            <w:tcW w:w="148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21 </w:t>
            </w:r>
          </w:p>
        </w:tc>
        <w:tc>
          <w:tcPr>
            <w:tcW w:w="0" w:type="auto"/>
            <w:gridSpan w:val="3"/>
            <w:tcMar>
              <w:top w:w="50" w:type="dxa"/>
              <w:left w:w="100" w:type="dxa"/>
            </w:tcMar>
            <w:vAlign w:val="center"/>
          </w:tcPr>
          <w:p w:rsidR="007A47E4" w:rsidRPr="007A47E4" w:rsidRDefault="007A47E4" w:rsidP="007A47E4">
            <w:pPr>
              <w:spacing w:after="200" w:line="276" w:lineRule="auto"/>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6"/>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b/>
                <w:color w:val="000000"/>
              </w:rPr>
              <w:t>Раздел 5.</w:t>
            </w:r>
            <w:r w:rsidRPr="007A47E4">
              <w:rPr>
                <w:rFonts w:ascii="Times New Roman" w:eastAsia="Calibri" w:hAnsi="Times New Roman" w:cs="Times New Roman"/>
                <w:color w:val="000000"/>
              </w:rPr>
              <w:t xml:space="preserve"> </w:t>
            </w:r>
            <w:r w:rsidRPr="007A47E4">
              <w:rPr>
                <w:rFonts w:ascii="Times New Roman" w:eastAsia="Calibri" w:hAnsi="Times New Roman" w:cs="Times New Roman"/>
                <w:b/>
                <w:color w:val="000000"/>
              </w:rPr>
              <w:t>Работа и мощность. Энергия</w:t>
            </w:r>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Работа</w:t>
            </w:r>
            <w:proofErr w:type="spellEnd"/>
            <w:r w:rsidRPr="007A47E4">
              <w:rPr>
                <w:rFonts w:ascii="Times New Roman" w:eastAsia="Calibri" w:hAnsi="Times New Roman" w:cs="Times New Roman"/>
                <w:color w:val="000000"/>
                <w:lang w:val="en-US"/>
              </w:rPr>
              <w:t xml:space="preserve"> и </w:t>
            </w:r>
            <w:proofErr w:type="spellStart"/>
            <w:r w:rsidRPr="007A47E4">
              <w:rPr>
                <w:rFonts w:ascii="Times New Roman" w:eastAsia="Calibri" w:hAnsi="Times New Roman" w:cs="Times New Roman"/>
                <w:color w:val="000000"/>
                <w:lang w:val="en-US"/>
              </w:rPr>
              <w:t>мощность</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3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1">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Простые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механизмы</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5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2">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483"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Механическая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энергия</w:t>
            </w:r>
            <w:proofErr w:type="spellEnd"/>
          </w:p>
        </w:tc>
        <w:tc>
          <w:tcPr>
            <w:tcW w:w="943"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4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3">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/7</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416194</w:t>
              </w:r>
            </w:hyperlink>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Итого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разделу</w:t>
            </w:r>
            <w:proofErr w:type="spellEnd"/>
          </w:p>
        </w:tc>
        <w:tc>
          <w:tcPr>
            <w:tcW w:w="148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12 </w:t>
            </w:r>
          </w:p>
        </w:tc>
        <w:tc>
          <w:tcPr>
            <w:tcW w:w="0" w:type="auto"/>
            <w:gridSpan w:val="3"/>
            <w:tcMar>
              <w:top w:w="50" w:type="dxa"/>
              <w:left w:w="100" w:type="dxa"/>
            </w:tcMar>
            <w:vAlign w:val="center"/>
          </w:tcPr>
          <w:p w:rsidR="007A47E4" w:rsidRPr="007A47E4" w:rsidRDefault="007A47E4" w:rsidP="007A47E4">
            <w:pPr>
              <w:spacing w:after="200" w:line="276" w:lineRule="auto"/>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Резервное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время</w:t>
            </w:r>
            <w:proofErr w:type="spellEnd"/>
          </w:p>
        </w:tc>
        <w:tc>
          <w:tcPr>
            <w:tcW w:w="148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3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2551"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ОБЩЕЕ КОЛИЧЕСТВО ЧАСОВ ПО ПРОГРАММЕ</w:t>
            </w:r>
          </w:p>
        </w:tc>
        <w:tc>
          <w:tcPr>
            <w:tcW w:w="148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68 </w:t>
            </w:r>
          </w:p>
        </w:tc>
        <w:tc>
          <w:tcPr>
            <w:tcW w:w="1659"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3 </w:t>
            </w:r>
          </w:p>
        </w:tc>
        <w:tc>
          <w:tcPr>
            <w:tcW w:w="1750"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12 </w:t>
            </w:r>
          </w:p>
        </w:tc>
        <w:tc>
          <w:tcPr>
            <w:tcW w:w="2551" w:type="dxa"/>
            <w:tcMar>
              <w:top w:w="50" w:type="dxa"/>
              <w:left w:w="100" w:type="dxa"/>
            </w:tcMar>
            <w:vAlign w:val="center"/>
          </w:tcPr>
          <w:p w:rsidR="007A47E4" w:rsidRPr="007A47E4" w:rsidRDefault="007A47E4" w:rsidP="007A47E4">
            <w:pPr>
              <w:spacing w:after="200" w:line="276" w:lineRule="auto"/>
              <w:rPr>
                <w:rFonts w:ascii="Times New Roman" w:eastAsia="Calibri" w:hAnsi="Times New Roman" w:cs="Times New Roman"/>
                <w:lang w:val="en-US"/>
              </w:rPr>
            </w:pPr>
          </w:p>
        </w:tc>
      </w:tr>
    </w:tbl>
    <w:p w:rsidR="007A47E4" w:rsidRPr="007A47E4" w:rsidRDefault="007A47E4" w:rsidP="007A47E4">
      <w:pPr>
        <w:spacing w:after="200" w:line="276" w:lineRule="auto"/>
        <w:rPr>
          <w:rFonts w:ascii="Times New Roman" w:eastAsia="Calibri" w:hAnsi="Times New Roman" w:cs="Times New Roman"/>
          <w:lang w:val="en-US"/>
        </w:rPr>
        <w:sectPr w:rsidR="007A47E4" w:rsidRPr="007A47E4" w:rsidSect="008A0C5A">
          <w:pgSz w:w="11906" w:h="16383"/>
          <w:pgMar w:top="720" w:right="720" w:bottom="720" w:left="720" w:header="720" w:footer="720" w:gutter="0"/>
          <w:cols w:space="720"/>
          <w:docGrid w:linePitch="299"/>
        </w:sect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12"/>
        <w:gridCol w:w="2185"/>
        <w:gridCol w:w="823"/>
        <w:gridCol w:w="1559"/>
        <w:gridCol w:w="1615"/>
        <w:gridCol w:w="1153"/>
        <w:gridCol w:w="2519"/>
      </w:tblGrid>
      <w:tr w:rsidR="007A47E4" w:rsidRPr="007A47E4" w:rsidTr="001224F2">
        <w:trPr>
          <w:trHeight w:val="144"/>
          <w:tblCellSpacing w:w="20" w:type="nil"/>
        </w:trPr>
        <w:tc>
          <w:tcPr>
            <w:tcW w:w="366" w:type="dxa"/>
            <w:vMerge w:val="restart"/>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b/>
                <w:color w:val="000000"/>
                <w:lang w:val="en-US"/>
              </w:rPr>
              <w:lastRenderedPageBreak/>
              <w:t xml:space="preserve">№ п/п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3344" w:type="dxa"/>
            <w:vMerge w:val="restart"/>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Тема</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урока</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0" w:type="auto"/>
            <w:gridSpan w:val="3"/>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Количество</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часов</w:t>
            </w:r>
            <w:proofErr w:type="spellEnd"/>
          </w:p>
        </w:tc>
        <w:tc>
          <w:tcPr>
            <w:tcW w:w="1137" w:type="dxa"/>
            <w:vMerge w:val="restart"/>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Дата</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изучения</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vMerge w:val="restart"/>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Электронные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цифровые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образовательные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ресурсы</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0" w:type="auto"/>
            <w:vMerge/>
            <w:tcBorders>
              <w:top w:val="nil"/>
            </w:tcBorders>
            <w:tcMar>
              <w:top w:w="50" w:type="dxa"/>
              <w:left w:w="100" w:type="dxa"/>
            </w:tcMar>
          </w:tcPr>
          <w:p w:rsidR="007A47E4" w:rsidRPr="007A47E4" w:rsidRDefault="007A47E4" w:rsidP="007A47E4">
            <w:pPr>
              <w:spacing w:after="200" w:line="276" w:lineRule="auto"/>
              <w:rPr>
                <w:rFonts w:ascii="Times New Roman" w:eastAsia="Calibri" w:hAnsi="Times New Roman" w:cs="Times New Roman"/>
                <w:lang w:val="en-US"/>
              </w:rPr>
            </w:pPr>
          </w:p>
        </w:tc>
        <w:tc>
          <w:tcPr>
            <w:tcW w:w="0" w:type="auto"/>
            <w:vMerge/>
            <w:tcBorders>
              <w:top w:val="nil"/>
            </w:tcBorders>
            <w:tcMar>
              <w:top w:w="50" w:type="dxa"/>
              <w:left w:w="100" w:type="dxa"/>
            </w:tcMar>
          </w:tcPr>
          <w:p w:rsidR="007A47E4" w:rsidRPr="007A47E4" w:rsidRDefault="007A47E4" w:rsidP="007A47E4">
            <w:pPr>
              <w:spacing w:after="200" w:line="276" w:lineRule="auto"/>
              <w:rPr>
                <w:rFonts w:ascii="Times New Roman" w:eastAsia="Calibri" w:hAnsi="Times New Roman" w:cs="Times New Roman"/>
                <w:lang w:val="en-US"/>
              </w:rPr>
            </w:pPr>
          </w:p>
        </w:tc>
        <w:tc>
          <w:tcPr>
            <w:tcW w:w="812"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Всего</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150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Контрольные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работы</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b/>
                <w:color w:val="000000"/>
                <w:lang w:val="en-US"/>
              </w:rPr>
              <w:t>Практические</w:t>
            </w:r>
            <w:proofErr w:type="spellEnd"/>
            <w:r w:rsidRPr="007A47E4">
              <w:rPr>
                <w:rFonts w:ascii="Times New Roman" w:eastAsia="Calibri" w:hAnsi="Times New Roman" w:cs="Times New Roman"/>
                <w:b/>
                <w:color w:val="000000"/>
                <w:lang w:val="en-US"/>
              </w:rPr>
              <w:t xml:space="preserve"> </w:t>
            </w:r>
            <w:proofErr w:type="spellStart"/>
            <w:r w:rsidRPr="007A47E4">
              <w:rPr>
                <w:rFonts w:ascii="Times New Roman" w:eastAsia="Calibri" w:hAnsi="Times New Roman" w:cs="Times New Roman"/>
                <w:b/>
                <w:color w:val="000000"/>
                <w:lang w:val="en-US"/>
              </w:rPr>
              <w:t>работы</w:t>
            </w:r>
            <w:proofErr w:type="spellEnd"/>
            <w:r w:rsidRPr="007A47E4">
              <w:rPr>
                <w:rFonts w:ascii="Times New Roman" w:eastAsia="Calibri" w:hAnsi="Times New Roman" w:cs="Times New Roman"/>
                <w:b/>
                <w:color w:val="000000"/>
                <w:lang w:val="en-US"/>
              </w:rPr>
              <w:t xml:space="preserve"> </w:t>
            </w:r>
          </w:p>
          <w:p w:rsidR="007A47E4" w:rsidRPr="007A47E4" w:rsidRDefault="007A47E4" w:rsidP="007A47E4">
            <w:pPr>
              <w:spacing w:after="0" w:line="276" w:lineRule="auto"/>
              <w:ind w:left="135"/>
              <w:rPr>
                <w:rFonts w:ascii="Times New Roman" w:eastAsia="Calibri" w:hAnsi="Times New Roman" w:cs="Times New Roman"/>
                <w:lang w:val="en-US"/>
              </w:rPr>
            </w:pPr>
          </w:p>
        </w:tc>
        <w:tc>
          <w:tcPr>
            <w:tcW w:w="0" w:type="auto"/>
            <w:vMerge/>
            <w:tcBorders>
              <w:top w:val="nil"/>
            </w:tcBorders>
            <w:tcMar>
              <w:top w:w="50" w:type="dxa"/>
              <w:left w:w="100" w:type="dxa"/>
            </w:tcMar>
          </w:tcPr>
          <w:p w:rsidR="007A47E4" w:rsidRPr="007A47E4" w:rsidRDefault="007A47E4" w:rsidP="007A47E4">
            <w:pPr>
              <w:spacing w:after="200" w:line="276" w:lineRule="auto"/>
              <w:rPr>
                <w:rFonts w:ascii="Times New Roman" w:eastAsia="Calibri" w:hAnsi="Times New Roman" w:cs="Times New Roman"/>
                <w:lang w:val="en-US"/>
              </w:rPr>
            </w:pPr>
          </w:p>
        </w:tc>
        <w:tc>
          <w:tcPr>
            <w:tcW w:w="0" w:type="auto"/>
            <w:vMerge/>
            <w:tcBorders>
              <w:top w:val="nil"/>
            </w:tcBorders>
            <w:tcMar>
              <w:top w:w="50" w:type="dxa"/>
              <w:left w:w="100" w:type="dxa"/>
            </w:tcMar>
          </w:tcPr>
          <w:p w:rsidR="007A47E4" w:rsidRPr="007A47E4" w:rsidRDefault="007A47E4" w:rsidP="007A47E4">
            <w:pPr>
              <w:spacing w:after="200" w:line="276" w:lineRule="auto"/>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Физика — наука о природе. Явления природы. </w:t>
            </w:r>
            <w:proofErr w:type="spellStart"/>
            <w:r w:rsidRPr="007A47E4">
              <w:rPr>
                <w:rFonts w:ascii="Times New Roman" w:eastAsia="Calibri" w:hAnsi="Times New Roman" w:cs="Times New Roman"/>
                <w:color w:val="000000"/>
                <w:lang w:val="en-US"/>
              </w:rPr>
              <w:t>Физические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явления</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Механические, тепловые, электрические, магнитные, световые, звуковые явления</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Физические величины и их измерение</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Урок-исследование "Измерение температуры при помощи жидкостного термометра и датчика температуры"</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Как физика и другие естественные науки изучают природу. Естественнонаучный метод познания. Описание физических явлений с помощью моделей</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4">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09</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72</w:t>
              </w:r>
              <w:r w:rsidRPr="007A47E4">
                <w:rPr>
                  <w:rFonts w:ascii="Times New Roman" w:eastAsia="Calibri" w:hAnsi="Times New Roman" w:cs="Times New Roman"/>
                  <w:color w:val="0000FF"/>
                  <w:u w:val="single"/>
                  <w:lang w:val="en-US"/>
                </w:rPr>
                <w:t>a</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Урок-исследование "Проверка гипотезы: дальность полёта шарика, пущенного горизонтально, тем больше, чем больше высота пуска"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lastRenderedPageBreak/>
              <w:t>7</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Строение вещества. Опыты, доказывающие дискретное строение вещества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5">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09</w:t>
              </w:r>
              <w:proofErr w:type="spellStart"/>
              <w:r w:rsidRPr="007A47E4">
                <w:rPr>
                  <w:rFonts w:ascii="Times New Roman" w:eastAsia="Calibri" w:hAnsi="Times New Roman" w:cs="Times New Roman"/>
                  <w:color w:val="0000FF"/>
                  <w:u w:val="single"/>
                  <w:lang w:val="en-US"/>
                </w:rPr>
                <w:t>fe</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8</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Движение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частиц</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вещества</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6">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013</w:t>
              </w:r>
              <w:r w:rsidRPr="007A47E4">
                <w:rPr>
                  <w:rFonts w:ascii="Times New Roman" w:eastAsia="Calibri" w:hAnsi="Times New Roman" w:cs="Times New Roman"/>
                  <w:color w:val="0000FF"/>
                  <w:u w:val="single"/>
                  <w:lang w:val="en-US"/>
                </w:rPr>
                <w:t>e</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9</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Урок-исследование «Опыты по наблюдению теплового расширения газов»</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10</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lang w:val="en-US"/>
              </w:rPr>
              <w:t>Агрегатные состояния вещества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Взаимосвязь между свойствами веществ в разных агрегатных состояниях и их </w:t>
            </w:r>
            <w:proofErr w:type="spellStart"/>
            <w:r w:rsidRPr="007A47E4">
              <w:rPr>
                <w:rFonts w:ascii="Times New Roman" w:eastAsia="Calibri" w:hAnsi="Times New Roman" w:cs="Times New Roman"/>
                <w:color w:val="000000"/>
              </w:rPr>
              <w:t>атомномолекулярным</w:t>
            </w:r>
            <w:proofErr w:type="spellEnd"/>
            <w:r w:rsidRPr="007A47E4">
              <w:rPr>
                <w:rFonts w:ascii="Times New Roman" w:eastAsia="Calibri" w:hAnsi="Times New Roman" w:cs="Times New Roman"/>
                <w:color w:val="000000"/>
              </w:rPr>
              <w:t xml:space="preserve"> строением. </w:t>
            </w:r>
            <w:proofErr w:type="spellStart"/>
            <w:r w:rsidRPr="007A47E4">
              <w:rPr>
                <w:rFonts w:ascii="Times New Roman" w:eastAsia="Calibri" w:hAnsi="Times New Roman" w:cs="Times New Roman"/>
                <w:color w:val="000000"/>
                <w:lang w:val="en-US"/>
              </w:rPr>
              <w:t>Особенности</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агрегатных</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состояний</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воды</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7">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0378</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Механическое движение. Равномерное и неравномерное движение</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8">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05</w:t>
              </w:r>
              <w:r w:rsidRPr="007A47E4">
                <w:rPr>
                  <w:rFonts w:ascii="Times New Roman" w:eastAsia="Calibri" w:hAnsi="Times New Roman" w:cs="Times New Roman"/>
                  <w:color w:val="0000FF"/>
                  <w:u w:val="single"/>
                  <w:lang w:val="en-US"/>
                </w:rPr>
                <w:t>c</w:t>
              </w:r>
              <w:r w:rsidRPr="007A47E4">
                <w:rPr>
                  <w:rFonts w:ascii="Times New Roman" w:eastAsia="Calibri" w:hAnsi="Times New Roman" w:cs="Times New Roman"/>
                  <w:color w:val="0000FF"/>
                  <w:u w:val="single"/>
                </w:rPr>
                <w:t>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Скорость</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Единицы</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скорости</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29">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079</w:t>
              </w:r>
              <w:r w:rsidRPr="007A47E4">
                <w:rPr>
                  <w:rFonts w:ascii="Times New Roman" w:eastAsia="Calibri" w:hAnsi="Times New Roman" w:cs="Times New Roman"/>
                  <w:color w:val="0000FF"/>
                  <w:u w:val="single"/>
                  <w:lang w:val="en-US"/>
                </w:rPr>
                <w:t>c</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Расчет пути и времени движения</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0">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ae</w:t>
              </w:r>
              <w:r w:rsidRPr="007A47E4">
                <w:rPr>
                  <w:rFonts w:ascii="Times New Roman" w:eastAsia="Calibri" w:hAnsi="Times New Roman" w:cs="Times New Roman"/>
                  <w:color w:val="0000FF"/>
                  <w:u w:val="single"/>
                </w:rPr>
                <w:t>4</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15</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Инерция. Закон инерции. Взаимодействие тел как причина изменения скорости движения тел</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1">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c</w:t>
              </w:r>
              <w:r w:rsidRPr="007A47E4">
                <w:rPr>
                  <w:rFonts w:ascii="Times New Roman" w:eastAsia="Calibri" w:hAnsi="Times New Roman" w:cs="Times New Roman"/>
                  <w:color w:val="0000FF"/>
                  <w:u w:val="single"/>
                </w:rPr>
                <w:t>10</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16</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Плотность вещества. Расчет массы и объема тела по его плотности</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2">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fee</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17</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Лабораторная работа </w:t>
            </w:r>
            <w:r w:rsidRPr="007A47E4">
              <w:rPr>
                <w:rFonts w:ascii="Times New Roman" w:eastAsia="Calibri" w:hAnsi="Times New Roman" w:cs="Times New Roman"/>
                <w:color w:val="000000"/>
              </w:rPr>
              <w:lastRenderedPageBreak/>
              <w:t>«Определение плотности твёрдого тела»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lastRenderedPageBreak/>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18</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по теме "Плотность вещества"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3">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123</w:t>
              </w:r>
              <w:r w:rsidRPr="007A47E4">
                <w:rPr>
                  <w:rFonts w:ascii="Times New Roman" w:eastAsia="Calibri" w:hAnsi="Times New Roman" w:cs="Times New Roman"/>
                  <w:color w:val="0000FF"/>
                  <w:u w:val="single"/>
                  <w:lang w:val="en-US"/>
                </w:rPr>
                <w:t>c</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19</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Сила как характеристика взаимодействия тел. </w:t>
            </w:r>
            <w:proofErr w:type="spellStart"/>
            <w:r w:rsidRPr="007A47E4">
              <w:rPr>
                <w:rFonts w:ascii="Times New Roman" w:eastAsia="Calibri" w:hAnsi="Times New Roman" w:cs="Times New Roman"/>
                <w:color w:val="000000"/>
                <w:lang w:val="en-US"/>
              </w:rPr>
              <w:t>Сила</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упругости</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Закон</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Гука</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20</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Лабораторная работа «Изучение зависимости растяжения (деформации) пружины от приложенной силы»</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Явление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тяготения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Сила</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тяжести</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Связь между силой тяжести и массой тела. Вес тела. Решение задач по теме "Сила тяжести"</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4">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1778</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Сила тяжести на других планетах. </w:t>
            </w:r>
            <w:proofErr w:type="spellStart"/>
            <w:r w:rsidRPr="007A47E4">
              <w:rPr>
                <w:rFonts w:ascii="Times New Roman" w:eastAsia="Calibri" w:hAnsi="Times New Roman" w:cs="Times New Roman"/>
                <w:color w:val="000000"/>
                <w:lang w:val="en-US"/>
              </w:rPr>
              <w:t>Физические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характеристики</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планет</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5">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1502</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Измерение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сил</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Динамометр</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6">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18</w:t>
              </w:r>
              <w:r w:rsidRPr="007A47E4">
                <w:rPr>
                  <w:rFonts w:ascii="Times New Roman" w:eastAsia="Calibri" w:hAnsi="Times New Roman" w:cs="Times New Roman"/>
                  <w:color w:val="0000FF"/>
                  <w:u w:val="single"/>
                  <w:lang w:val="en-US"/>
                </w:rPr>
                <w:t>cc</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25</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Вес</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тела</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Невесомость</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7">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1778</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26</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Сложение двух сил, направленных по одной прямой. </w:t>
            </w:r>
            <w:proofErr w:type="spellStart"/>
            <w:r w:rsidRPr="007A47E4">
              <w:rPr>
                <w:rFonts w:ascii="Times New Roman" w:eastAsia="Calibri" w:hAnsi="Times New Roman" w:cs="Times New Roman"/>
                <w:color w:val="000000"/>
                <w:lang w:val="en-US"/>
              </w:rPr>
              <w:t>Равнодействующая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сил</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8">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70</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27</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по теме "Равнодействующая сил"</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lastRenderedPageBreak/>
              <w:t>28</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Трение скольжения и трение покоя. Трение в природе и технике</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39">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w:t>
              </w:r>
              <w:r w:rsidRPr="007A47E4">
                <w:rPr>
                  <w:rFonts w:ascii="Times New Roman" w:eastAsia="Calibri" w:hAnsi="Times New Roman" w:cs="Times New Roman"/>
                  <w:color w:val="0000FF"/>
                  <w:u w:val="single"/>
                  <w:lang w:val="en-US"/>
                </w:rPr>
                <w:t>b</w:t>
              </w:r>
              <w:r w:rsidRPr="007A47E4">
                <w:rPr>
                  <w:rFonts w:ascii="Times New Roman" w:eastAsia="Calibri" w:hAnsi="Times New Roman" w:cs="Times New Roman"/>
                  <w:color w:val="0000FF"/>
                  <w:u w:val="single"/>
                </w:rPr>
                <w:t>9</w:t>
              </w:r>
              <w:r w:rsidRPr="007A47E4">
                <w:rPr>
                  <w:rFonts w:ascii="Times New Roman" w:eastAsia="Calibri" w:hAnsi="Times New Roman" w:cs="Times New Roman"/>
                  <w:color w:val="0000FF"/>
                  <w:u w:val="single"/>
                  <w:lang w:val="en-US"/>
                </w:rPr>
                <w:t>c</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29</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Лабораторная работа «Изучение зависимости силы трения скольжения от силы давления и характера соприкасающихся поверхностей»</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0">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w:t>
              </w:r>
              <w:r w:rsidRPr="007A47E4">
                <w:rPr>
                  <w:rFonts w:ascii="Times New Roman" w:eastAsia="Calibri" w:hAnsi="Times New Roman" w:cs="Times New Roman"/>
                  <w:color w:val="0000FF"/>
                  <w:u w:val="single"/>
                  <w:lang w:val="en-US"/>
                </w:rPr>
                <w:t>cc</w:t>
              </w:r>
              <w:r w:rsidRPr="007A47E4">
                <w:rPr>
                  <w:rFonts w:ascii="Times New Roman" w:eastAsia="Calibri" w:hAnsi="Times New Roman" w:cs="Times New Roman"/>
                  <w:color w:val="0000FF"/>
                  <w:u w:val="single"/>
                </w:rPr>
                <w:t>8</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30</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на определение равнодействующей силы</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по темам: «Вес тела», «Графическое изображение сил», «Силы», «Равнодействующая сил»</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1">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1</w:t>
              </w:r>
              <w:r w:rsidRPr="007A47E4">
                <w:rPr>
                  <w:rFonts w:ascii="Times New Roman" w:eastAsia="Calibri" w:hAnsi="Times New Roman" w:cs="Times New Roman"/>
                  <w:color w:val="0000FF"/>
                  <w:u w:val="single"/>
                  <w:lang w:val="en-US"/>
                </w:rPr>
                <w:t>de</w:t>
              </w:r>
              <w:r w:rsidRPr="007A47E4">
                <w:rPr>
                  <w:rFonts w:ascii="Times New Roman" w:eastAsia="Calibri" w:hAnsi="Times New Roman" w:cs="Times New Roman"/>
                  <w:color w:val="0000FF"/>
                  <w:u w:val="single"/>
                </w:rPr>
                <w:t>0</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Контрольная работа по темам: «Механическое движение», «Масса, плотность», «Вес тела», «Графическое изображение сил», «Силы»</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Давление. Способы уменьшения и увеличения давления</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2">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Давление газа. Зависимость давления газа от объёма, температуры</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3">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2376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35</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Передача давления твёрдыми телами, жидкостями и газами. </w:t>
            </w:r>
            <w:proofErr w:type="spellStart"/>
            <w:r w:rsidRPr="007A47E4">
              <w:rPr>
                <w:rFonts w:ascii="Times New Roman" w:eastAsia="Calibri" w:hAnsi="Times New Roman" w:cs="Times New Roman"/>
                <w:color w:val="000000"/>
                <w:lang w:val="en-US"/>
              </w:rPr>
              <w:t>Закон</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Паскаля</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4">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25</w:t>
              </w:r>
              <w:r w:rsidRPr="007A47E4">
                <w:rPr>
                  <w:rFonts w:ascii="Times New Roman" w:eastAsia="Calibri" w:hAnsi="Times New Roman" w:cs="Times New Roman"/>
                  <w:color w:val="0000FF"/>
                  <w:u w:val="single"/>
                  <w:lang w:val="en-US"/>
                </w:rPr>
                <w:t>b</w:t>
              </w:r>
              <w:r w:rsidRPr="007A47E4">
                <w:rPr>
                  <w:rFonts w:ascii="Times New Roman" w:eastAsia="Calibri" w:hAnsi="Times New Roman" w:cs="Times New Roman"/>
                  <w:color w:val="0000FF"/>
                  <w:u w:val="single"/>
                </w:rPr>
                <w:t>0</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36</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Давление в жидкости и газе, вызванное </w:t>
            </w:r>
            <w:r w:rsidRPr="007A47E4">
              <w:rPr>
                <w:rFonts w:ascii="Times New Roman" w:eastAsia="Calibri" w:hAnsi="Times New Roman" w:cs="Times New Roman"/>
                <w:color w:val="000000"/>
              </w:rPr>
              <w:lastRenderedPageBreak/>
              <w:t>действием силы тяжести</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lastRenderedPageBreak/>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5">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2718</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37</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Решение задач по теме «Давление в жидкости и газе. </w:t>
            </w:r>
            <w:proofErr w:type="spellStart"/>
            <w:r w:rsidRPr="007A47E4">
              <w:rPr>
                <w:rFonts w:ascii="Times New Roman" w:eastAsia="Calibri" w:hAnsi="Times New Roman" w:cs="Times New Roman"/>
                <w:color w:val="000000"/>
                <w:lang w:val="en-US"/>
              </w:rPr>
              <w:t>Закон</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Паскаля</w:t>
            </w:r>
            <w:proofErr w:type="spellEnd"/>
            <w:r w:rsidRPr="007A47E4">
              <w:rPr>
                <w:rFonts w:ascii="Times New Roman" w:eastAsia="Calibri" w:hAnsi="Times New Roman" w:cs="Times New Roman"/>
                <w:color w:val="000000"/>
                <w:lang w:val="en-US"/>
              </w:rPr>
              <w:t>»</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6">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2826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38</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Сообщающиеся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сосуды</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7">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2970</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39</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Гидравлический</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пресс</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8">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3136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40</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Манометры</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Поршневой</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жидкостный</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насос</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Атмосфера Земли. Причины существования воздушной оболочки Земли. </w:t>
            </w:r>
            <w:proofErr w:type="spellStart"/>
            <w:r w:rsidRPr="007A47E4">
              <w:rPr>
                <w:rFonts w:ascii="Times New Roman" w:eastAsia="Calibri" w:hAnsi="Times New Roman" w:cs="Times New Roman"/>
                <w:color w:val="000000"/>
                <w:lang w:val="en-US"/>
              </w:rPr>
              <w:t>Зависимость</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атмосферного</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давления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от</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высоты</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над</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уровнем</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моря</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49">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w:t>
              </w:r>
              <w:r w:rsidRPr="007A47E4">
                <w:rPr>
                  <w:rFonts w:ascii="Times New Roman" w:eastAsia="Calibri" w:hAnsi="Times New Roman" w:cs="Times New Roman"/>
                  <w:color w:val="0000FF"/>
                  <w:u w:val="single"/>
                  <w:lang w:val="en-US"/>
                </w:rPr>
                <w:t>b</w:t>
              </w:r>
              <w:r w:rsidRPr="007A47E4">
                <w:rPr>
                  <w:rFonts w:ascii="Times New Roman" w:eastAsia="Calibri" w:hAnsi="Times New Roman" w:cs="Times New Roman"/>
                  <w:color w:val="0000FF"/>
                  <w:u w:val="single"/>
                </w:rPr>
                <w:t>5</w:t>
              </w:r>
              <w:r w:rsidRPr="007A47E4">
                <w:rPr>
                  <w:rFonts w:ascii="Times New Roman" w:eastAsia="Calibri" w:hAnsi="Times New Roman" w:cs="Times New Roman"/>
                  <w:color w:val="0000FF"/>
                  <w:u w:val="single"/>
                  <w:lang w:val="en-US"/>
                </w:rPr>
                <w:t>a</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Вес</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воздуха</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Атмосферное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давление</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0">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w:t>
              </w:r>
              <w:r w:rsidRPr="007A47E4">
                <w:rPr>
                  <w:rFonts w:ascii="Times New Roman" w:eastAsia="Calibri" w:hAnsi="Times New Roman" w:cs="Times New Roman"/>
                  <w:color w:val="0000FF"/>
                  <w:u w:val="single"/>
                  <w:lang w:val="en-US"/>
                </w:rPr>
                <w:t>b</w:t>
              </w:r>
              <w:r w:rsidRPr="007A47E4">
                <w:rPr>
                  <w:rFonts w:ascii="Times New Roman" w:eastAsia="Calibri" w:hAnsi="Times New Roman" w:cs="Times New Roman"/>
                  <w:color w:val="0000FF"/>
                  <w:u w:val="single"/>
                </w:rPr>
                <w:t>5</w:t>
              </w:r>
              <w:r w:rsidRPr="007A47E4">
                <w:rPr>
                  <w:rFonts w:ascii="Times New Roman" w:eastAsia="Calibri" w:hAnsi="Times New Roman" w:cs="Times New Roman"/>
                  <w:color w:val="0000FF"/>
                  <w:u w:val="single"/>
                  <w:lang w:val="en-US"/>
                </w:rPr>
                <w:t>a</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Измерение атмосферного давления. Опыт Торричелли</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1">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w:t>
              </w:r>
              <w:r w:rsidRPr="007A47E4">
                <w:rPr>
                  <w:rFonts w:ascii="Times New Roman" w:eastAsia="Calibri" w:hAnsi="Times New Roman" w:cs="Times New Roman"/>
                  <w:color w:val="0000FF"/>
                  <w:u w:val="single"/>
                  <w:lang w:val="en-US"/>
                </w:rPr>
                <w:t>da</w:t>
              </w:r>
              <w:r w:rsidRPr="007A47E4">
                <w:rPr>
                  <w:rFonts w:ascii="Times New Roman" w:eastAsia="Calibri" w:hAnsi="Times New Roman" w:cs="Times New Roman"/>
                  <w:color w:val="0000FF"/>
                  <w:u w:val="single"/>
                </w:rPr>
                <w:t>8</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Зависимость атмосферного давления от высоты над уровнем моря</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2">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w:t>
              </w:r>
              <w:r w:rsidRPr="007A47E4">
                <w:rPr>
                  <w:rFonts w:ascii="Times New Roman" w:eastAsia="Calibri" w:hAnsi="Times New Roman" w:cs="Times New Roman"/>
                  <w:color w:val="0000FF"/>
                  <w:u w:val="single"/>
                  <w:lang w:val="en-US"/>
                </w:rPr>
                <w:t>fc</w:t>
              </w:r>
              <w:r w:rsidRPr="007A47E4">
                <w:rPr>
                  <w:rFonts w:ascii="Times New Roman" w:eastAsia="Calibri" w:hAnsi="Times New Roman" w:cs="Times New Roman"/>
                  <w:color w:val="0000FF"/>
                  <w:u w:val="single"/>
                </w:rPr>
                <w:t>4</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45</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Барометр-анероид. Атмосферное давление на различных высотах</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3">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2</w:t>
              </w:r>
              <w:r w:rsidRPr="007A47E4">
                <w:rPr>
                  <w:rFonts w:ascii="Times New Roman" w:eastAsia="Calibri" w:hAnsi="Times New Roman" w:cs="Times New Roman"/>
                  <w:color w:val="0000FF"/>
                  <w:u w:val="single"/>
                  <w:lang w:val="en-US"/>
                </w:rPr>
                <w:t>fc</w:t>
              </w:r>
              <w:r w:rsidRPr="007A47E4">
                <w:rPr>
                  <w:rFonts w:ascii="Times New Roman" w:eastAsia="Calibri" w:hAnsi="Times New Roman" w:cs="Times New Roman"/>
                  <w:color w:val="0000FF"/>
                  <w:u w:val="single"/>
                </w:rPr>
                <w:t>4</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46</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по теме " Атмосферное давление"</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47</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Действие жидкости и газа на погруженное в них тело. </w:t>
            </w:r>
            <w:proofErr w:type="spellStart"/>
            <w:r w:rsidRPr="007A47E4">
              <w:rPr>
                <w:rFonts w:ascii="Times New Roman" w:eastAsia="Calibri" w:hAnsi="Times New Roman" w:cs="Times New Roman"/>
                <w:color w:val="000000"/>
                <w:lang w:val="en-US"/>
              </w:rPr>
              <w:t>Архимедова</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сила</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4">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3276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lastRenderedPageBreak/>
              <w:t>48</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Лабораторная работа «Определение выталкивающей силы, действующей на тело, погруженное в жидкость»</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5">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33</w:t>
              </w:r>
              <w:r w:rsidRPr="007A47E4">
                <w:rPr>
                  <w:rFonts w:ascii="Times New Roman" w:eastAsia="Calibri" w:hAnsi="Times New Roman" w:cs="Times New Roman"/>
                  <w:color w:val="0000FF"/>
                  <w:u w:val="single"/>
                  <w:lang w:val="en-US"/>
                </w:rPr>
                <w:t>fc</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49</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Лабораторная работа по теме «Исследование зависимости веса тела в воде от объёма погруженной в жидкость части тела»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6">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3514</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50</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Плавание</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тел</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7">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96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Лабораторная работа "Конструирование ареометра или конструирование лодки и определение её грузоподъёмности"</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по темам: «Плавание судов. Воздухоплавание», «Давление твердых тел, жидкостей и газов»</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8">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3654</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Контрольная работа по теме «Давление твердых тел, жидкостей и газов»</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Механическая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работа</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59">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82</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55</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Мощность</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Единицы</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мощности</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0">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3</w:t>
              </w:r>
              <w:r w:rsidRPr="007A47E4">
                <w:rPr>
                  <w:rFonts w:ascii="Times New Roman" w:eastAsia="Calibri" w:hAnsi="Times New Roman" w:cs="Times New Roman"/>
                  <w:color w:val="0000FF"/>
                  <w:u w:val="single"/>
                  <w:lang w:val="en-US"/>
                </w:rPr>
                <w:t>f</w:t>
              </w:r>
              <w:r w:rsidRPr="007A47E4">
                <w:rPr>
                  <w:rFonts w:ascii="Times New Roman" w:eastAsia="Calibri" w:hAnsi="Times New Roman" w:cs="Times New Roman"/>
                  <w:color w:val="0000FF"/>
                  <w:u w:val="single"/>
                </w:rPr>
                <w:t>82</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56</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Урок-исследование "Расчёт мощности, развиваемой при подъёме по лестнице"</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lastRenderedPageBreak/>
              <w:t>57</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Простые механизмы. Рычаг. Равновесие сил на рычаге</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58</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Рычаги в технике, быту и природе. Лабораторная работа «Исследование условий равновесия рычага»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0.5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1">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478</w:t>
              </w:r>
              <w:r w:rsidRPr="007A47E4">
                <w:rPr>
                  <w:rFonts w:ascii="Times New Roman" w:eastAsia="Calibri" w:hAnsi="Times New Roman" w:cs="Times New Roman"/>
                  <w:color w:val="0000FF"/>
                  <w:u w:val="single"/>
                  <w:lang w:val="en-US"/>
                </w:rPr>
                <w:t>e</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59</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по теме «Условия равновесия рычага»</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2">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48</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60</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Коэффициент полезного действия механизма. Лабораторная работа «Измерение КПД наклонной плоскости»</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0.5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61</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Решение задач по теме "Работа, мощность, КПД"</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3">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4</w:t>
              </w:r>
              <w:r w:rsidRPr="007A47E4">
                <w:rPr>
                  <w:rFonts w:ascii="Times New Roman" w:eastAsia="Calibri" w:hAnsi="Times New Roman" w:cs="Times New Roman"/>
                  <w:color w:val="0000FF"/>
                  <w:u w:val="single"/>
                  <w:lang w:val="en-US"/>
                </w:rPr>
                <w:t>c</w:t>
              </w:r>
              <w:r w:rsidRPr="007A47E4">
                <w:rPr>
                  <w:rFonts w:ascii="Times New Roman" w:eastAsia="Calibri" w:hAnsi="Times New Roman" w:cs="Times New Roman"/>
                  <w:color w:val="0000FF"/>
                  <w:u w:val="single"/>
                </w:rPr>
                <w:t>48</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62</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Механическая энергия. Кинетическая и потенциальная энергия</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4">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4252</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63</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roofErr w:type="spellStart"/>
            <w:r w:rsidRPr="007A47E4">
              <w:rPr>
                <w:rFonts w:ascii="Times New Roman" w:eastAsia="Calibri" w:hAnsi="Times New Roman" w:cs="Times New Roman"/>
                <w:color w:val="000000"/>
                <w:lang w:val="en-US"/>
              </w:rPr>
              <w:t>Закон</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сохранения</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механической</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энергии</w:t>
            </w:r>
            <w:proofErr w:type="spellEnd"/>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5">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4360</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64</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Урок-эксперимент по теме "Экспериментальное определение изменения кинетической и потенциальной энергии при скатывании тела по наклонной плоскости"</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65</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Контрольная работа по теме «Работа и мощность. </w:t>
            </w:r>
            <w:proofErr w:type="spellStart"/>
            <w:r w:rsidRPr="007A47E4">
              <w:rPr>
                <w:rFonts w:ascii="Times New Roman" w:eastAsia="Calibri" w:hAnsi="Times New Roman" w:cs="Times New Roman"/>
                <w:color w:val="000000"/>
                <w:lang w:val="en-US"/>
              </w:rPr>
              <w:t>Энергия</w:t>
            </w:r>
            <w:proofErr w:type="spellEnd"/>
            <w:r w:rsidRPr="007A47E4">
              <w:rPr>
                <w:rFonts w:ascii="Times New Roman" w:eastAsia="Calibri" w:hAnsi="Times New Roman" w:cs="Times New Roman"/>
                <w:color w:val="000000"/>
                <w:lang w:val="en-US"/>
              </w:rPr>
              <w:t>»</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lastRenderedPageBreak/>
              <w:t>66</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Резервный урок. Работа с текстами по теме "Механическое движение"</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6">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4</w:t>
              </w:r>
              <w:proofErr w:type="spellStart"/>
              <w:r w:rsidRPr="007A47E4">
                <w:rPr>
                  <w:rFonts w:ascii="Times New Roman" w:eastAsia="Calibri" w:hAnsi="Times New Roman" w:cs="Times New Roman"/>
                  <w:color w:val="0000FF"/>
                  <w:u w:val="single"/>
                  <w:lang w:val="en-US"/>
                </w:rPr>
                <w:t>ee</w:t>
              </w:r>
              <w:proofErr w:type="spellEnd"/>
              <w:r w:rsidRPr="007A47E4">
                <w:rPr>
                  <w:rFonts w:ascii="Times New Roman" w:eastAsia="Calibri" w:hAnsi="Times New Roman" w:cs="Times New Roman"/>
                  <w:color w:val="0000FF"/>
                  <w:u w:val="single"/>
                </w:rPr>
                <w:t>6</w:t>
              </w:r>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67</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Резервный урок. Работа с текстами по теме "Давление твёрдых тел, жидкостей и газов"</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 xml:space="preserve">Библиотека ЦОК </w:t>
            </w:r>
            <w:hyperlink r:id="rId67">
              <w:r w:rsidRPr="007A47E4">
                <w:rPr>
                  <w:rFonts w:ascii="Times New Roman" w:eastAsia="Calibri" w:hAnsi="Times New Roman" w:cs="Times New Roman"/>
                  <w:color w:val="0000FF"/>
                  <w:u w:val="single"/>
                  <w:lang w:val="en-US"/>
                </w:rPr>
                <w:t>https</w:t>
              </w:r>
              <w:r w:rsidRPr="007A47E4">
                <w:rPr>
                  <w:rFonts w:ascii="Times New Roman" w:eastAsia="Calibri" w:hAnsi="Times New Roman" w:cs="Times New Roman"/>
                  <w:color w:val="0000FF"/>
                  <w:u w:val="single"/>
                </w:rPr>
                <w:t>://</w:t>
              </w:r>
              <w:r w:rsidRPr="007A47E4">
                <w:rPr>
                  <w:rFonts w:ascii="Times New Roman" w:eastAsia="Calibri" w:hAnsi="Times New Roman" w:cs="Times New Roman"/>
                  <w:color w:val="0000FF"/>
                  <w:u w:val="single"/>
                  <w:lang w:val="en-US"/>
                </w:rPr>
                <w:t>m</w:t>
              </w:r>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edsoo</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ru</w:t>
              </w:r>
              <w:proofErr w:type="spellEnd"/>
              <w:r w:rsidRPr="007A47E4">
                <w:rPr>
                  <w:rFonts w:ascii="Times New Roman" w:eastAsia="Calibri" w:hAnsi="Times New Roman" w:cs="Times New Roman"/>
                  <w:color w:val="0000FF"/>
                  <w:u w:val="single"/>
                </w:rPr>
                <w:t>/</w:t>
              </w:r>
              <w:proofErr w:type="spellStart"/>
              <w:r w:rsidRPr="007A47E4">
                <w:rPr>
                  <w:rFonts w:ascii="Times New Roman" w:eastAsia="Calibri" w:hAnsi="Times New Roman" w:cs="Times New Roman"/>
                  <w:color w:val="0000FF"/>
                  <w:u w:val="single"/>
                  <w:lang w:val="en-US"/>
                </w:rPr>
                <w:t>ff</w:t>
              </w:r>
              <w:proofErr w:type="spellEnd"/>
              <w:r w:rsidRPr="007A47E4">
                <w:rPr>
                  <w:rFonts w:ascii="Times New Roman" w:eastAsia="Calibri" w:hAnsi="Times New Roman" w:cs="Times New Roman"/>
                  <w:color w:val="0000FF"/>
                  <w:u w:val="single"/>
                </w:rPr>
                <w:t>0</w:t>
              </w:r>
              <w:r w:rsidRPr="007A47E4">
                <w:rPr>
                  <w:rFonts w:ascii="Times New Roman" w:eastAsia="Calibri" w:hAnsi="Times New Roman" w:cs="Times New Roman"/>
                  <w:color w:val="0000FF"/>
                  <w:u w:val="single"/>
                  <w:lang w:val="en-US"/>
                </w:rPr>
                <w:t>a</w:t>
              </w:r>
              <w:r w:rsidRPr="007A47E4">
                <w:rPr>
                  <w:rFonts w:ascii="Times New Roman" w:eastAsia="Calibri" w:hAnsi="Times New Roman" w:cs="Times New Roman"/>
                  <w:color w:val="0000FF"/>
                  <w:u w:val="single"/>
                </w:rPr>
                <w:t>4</w:t>
              </w:r>
              <w:proofErr w:type="spellStart"/>
              <w:r w:rsidRPr="007A47E4">
                <w:rPr>
                  <w:rFonts w:ascii="Times New Roman" w:eastAsia="Calibri" w:hAnsi="Times New Roman" w:cs="Times New Roman"/>
                  <w:color w:val="0000FF"/>
                  <w:u w:val="single"/>
                  <w:lang w:val="en-US"/>
                </w:rPr>
                <w:t>ffe</w:t>
              </w:r>
              <w:proofErr w:type="spellEnd"/>
            </w:hyperlink>
          </w:p>
        </w:tc>
      </w:tr>
      <w:tr w:rsidR="007A47E4" w:rsidRPr="007A47E4" w:rsidTr="001224F2">
        <w:trPr>
          <w:trHeight w:val="144"/>
          <w:tblCellSpacing w:w="20" w:type="nil"/>
        </w:trPr>
        <w:tc>
          <w:tcPr>
            <w:tcW w:w="366" w:type="dxa"/>
            <w:tcMar>
              <w:top w:w="50" w:type="dxa"/>
              <w:left w:w="100" w:type="dxa"/>
            </w:tcMar>
            <w:vAlign w:val="center"/>
          </w:tcPr>
          <w:p w:rsidR="007A47E4" w:rsidRPr="007A47E4" w:rsidRDefault="007A47E4" w:rsidP="007A47E4">
            <w:pPr>
              <w:spacing w:after="0" w:line="276" w:lineRule="auto"/>
              <w:rPr>
                <w:rFonts w:ascii="Times New Roman" w:eastAsia="Calibri" w:hAnsi="Times New Roman" w:cs="Times New Roman"/>
                <w:lang w:val="en-US"/>
              </w:rPr>
            </w:pPr>
            <w:r w:rsidRPr="007A47E4">
              <w:rPr>
                <w:rFonts w:ascii="Times New Roman" w:eastAsia="Calibri" w:hAnsi="Times New Roman" w:cs="Times New Roman"/>
                <w:color w:val="000000"/>
                <w:lang w:val="en-US"/>
              </w:rPr>
              <w:t>68</w:t>
            </w:r>
          </w:p>
        </w:tc>
        <w:tc>
          <w:tcPr>
            <w:tcW w:w="3344"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r w:rsidRPr="007A47E4">
              <w:rPr>
                <w:rFonts w:ascii="Times New Roman" w:eastAsia="Calibri" w:hAnsi="Times New Roman" w:cs="Times New Roman"/>
                <w:color w:val="000000"/>
              </w:rPr>
              <w:t xml:space="preserve">Резервный урок. Работа с текстами по теме "Работа. </w:t>
            </w:r>
            <w:proofErr w:type="spellStart"/>
            <w:r w:rsidRPr="007A47E4">
              <w:rPr>
                <w:rFonts w:ascii="Times New Roman" w:eastAsia="Calibri" w:hAnsi="Times New Roman" w:cs="Times New Roman"/>
                <w:color w:val="000000"/>
                <w:lang w:val="en-US"/>
              </w:rPr>
              <w:t>Мощность</w:t>
            </w:r>
            <w:proofErr w:type="spellEnd"/>
            <w:r w:rsidRPr="007A47E4">
              <w:rPr>
                <w:rFonts w:ascii="Times New Roman" w:eastAsia="Calibri" w:hAnsi="Times New Roman" w:cs="Times New Roman"/>
                <w:color w:val="000000"/>
                <w:lang w:val="en-US"/>
              </w:rPr>
              <w:t xml:space="preserve">. </w:t>
            </w:r>
            <w:proofErr w:type="spellStart"/>
            <w:r w:rsidRPr="007A47E4">
              <w:rPr>
                <w:rFonts w:ascii="Times New Roman" w:eastAsia="Calibri" w:hAnsi="Times New Roman" w:cs="Times New Roman"/>
                <w:color w:val="000000"/>
                <w:lang w:val="en-US"/>
              </w:rPr>
              <w:t>Энергия</w:t>
            </w:r>
            <w:proofErr w:type="spellEnd"/>
            <w:r w:rsidRPr="007A47E4">
              <w:rPr>
                <w:rFonts w:ascii="Times New Roman" w:eastAsia="Calibri" w:hAnsi="Times New Roman" w:cs="Times New Roman"/>
                <w:color w:val="000000"/>
                <w:lang w:val="en-US"/>
              </w:rPr>
              <w:t>"</w:t>
            </w:r>
          </w:p>
        </w:tc>
        <w:tc>
          <w:tcPr>
            <w:tcW w:w="812"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p>
        </w:tc>
        <w:tc>
          <w:tcPr>
            <w:tcW w:w="1137"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c>
          <w:tcPr>
            <w:tcW w:w="1955" w:type="dxa"/>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lang w:val="en-US"/>
              </w:rPr>
            </w:pPr>
          </w:p>
        </w:tc>
      </w:tr>
      <w:tr w:rsidR="007A47E4" w:rsidRPr="007A47E4" w:rsidTr="001224F2">
        <w:trPr>
          <w:trHeight w:val="144"/>
          <w:tblCellSpacing w:w="20" w:type="nil"/>
        </w:trPr>
        <w:tc>
          <w:tcPr>
            <w:tcW w:w="0" w:type="auto"/>
            <w:gridSpan w:val="2"/>
            <w:tcMar>
              <w:top w:w="50" w:type="dxa"/>
              <w:left w:w="100" w:type="dxa"/>
            </w:tcMar>
            <w:vAlign w:val="center"/>
          </w:tcPr>
          <w:p w:rsidR="007A47E4" w:rsidRPr="007A47E4" w:rsidRDefault="007A47E4" w:rsidP="007A47E4">
            <w:pPr>
              <w:spacing w:after="0" w:line="276" w:lineRule="auto"/>
              <w:ind w:left="135"/>
              <w:rPr>
                <w:rFonts w:ascii="Times New Roman" w:eastAsia="Calibri" w:hAnsi="Times New Roman" w:cs="Times New Roman"/>
              </w:rPr>
            </w:pPr>
            <w:r w:rsidRPr="007A47E4">
              <w:rPr>
                <w:rFonts w:ascii="Times New Roman" w:eastAsia="Calibri" w:hAnsi="Times New Roman" w:cs="Times New Roman"/>
                <w:color w:val="000000"/>
              </w:rPr>
              <w:t>ОБЩЕЕ КОЛИЧЕСТВО ЧАСОВ ПО ПРОГРАММЕ</w:t>
            </w:r>
          </w:p>
        </w:tc>
        <w:tc>
          <w:tcPr>
            <w:tcW w:w="127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rPr>
              <w:t xml:space="preserve"> </w:t>
            </w:r>
            <w:r w:rsidRPr="007A47E4">
              <w:rPr>
                <w:rFonts w:ascii="Times New Roman" w:eastAsia="Calibri" w:hAnsi="Times New Roman" w:cs="Times New Roman"/>
                <w:color w:val="000000"/>
                <w:lang w:val="en-US"/>
              </w:rPr>
              <w:t xml:space="preserve">68 </w:t>
            </w:r>
          </w:p>
        </w:tc>
        <w:tc>
          <w:tcPr>
            <w:tcW w:w="15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3 </w:t>
            </w:r>
          </w:p>
        </w:tc>
        <w:tc>
          <w:tcPr>
            <w:tcW w:w="1607" w:type="dxa"/>
            <w:tcMar>
              <w:top w:w="50" w:type="dxa"/>
              <w:left w:w="100" w:type="dxa"/>
            </w:tcMar>
            <w:vAlign w:val="center"/>
          </w:tcPr>
          <w:p w:rsidR="007A47E4" w:rsidRPr="007A47E4" w:rsidRDefault="007A47E4" w:rsidP="007A47E4">
            <w:pPr>
              <w:spacing w:after="0" w:line="276" w:lineRule="auto"/>
              <w:ind w:left="135"/>
              <w:jc w:val="center"/>
              <w:rPr>
                <w:rFonts w:ascii="Times New Roman" w:eastAsia="Calibri" w:hAnsi="Times New Roman" w:cs="Times New Roman"/>
                <w:lang w:val="en-US"/>
              </w:rPr>
            </w:pPr>
            <w:r w:rsidRPr="007A47E4">
              <w:rPr>
                <w:rFonts w:ascii="Times New Roman" w:eastAsia="Calibri" w:hAnsi="Times New Roman" w:cs="Times New Roman"/>
                <w:color w:val="000000"/>
                <w:lang w:val="en-US"/>
              </w:rPr>
              <w:t xml:space="preserve"> 12 </w:t>
            </w:r>
          </w:p>
        </w:tc>
        <w:tc>
          <w:tcPr>
            <w:tcW w:w="0" w:type="auto"/>
            <w:gridSpan w:val="2"/>
            <w:tcMar>
              <w:top w:w="50" w:type="dxa"/>
              <w:left w:w="100" w:type="dxa"/>
            </w:tcMar>
            <w:vAlign w:val="center"/>
          </w:tcPr>
          <w:p w:rsidR="007A47E4" w:rsidRPr="007A47E4" w:rsidRDefault="007A47E4" w:rsidP="007A47E4">
            <w:pPr>
              <w:spacing w:after="200" w:line="276" w:lineRule="auto"/>
              <w:rPr>
                <w:rFonts w:ascii="Times New Roman" w:eastAsia="Calibri" w:hAnsi="Times New Roman" w:cs="Times New Roman"/>
                <w:lang w:val="en-US"/>
              </w:rPr>
            </w:pPr>
          </w:p>
        </w:tc>
      </w:tr>
    </w:tbl>
    <w:p w:rsidR="00F240FE" w:rsidRPr="007A47E4" w:rsidRDefault="00F240FE">
      <w:pPr>
        <w:rPr>
          <w:rFonts w:ascii="Times New Roman" w:hAnsi="Times New Roman" w:cs="Times New Roman"/>
        </w:rPr>
      </w:pPr>
    </w:p>
    <w:sectPr w:rsidR="00F240FE" w:rsidRPr="007A47E4" w:rsidSect="008A0C5A">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7DB8" w:rsidRDefault="00CF7DB8" w:rsidP="00526DEA">
      <w:pPr>
        <w:spacing w:after="0" w:line="240" w:lineRule="auto"/>
      </w:pPr>
      <w:r>
        <w:separator/>
      </w:r>
    </w:p>
  </w:endnote>
  <w:endnote w:type="continuationSeparator" w:id="0">
    <w:p w:rsidR="00CF7DB8" w:rsidRDefault="00CF7DB8" w:rsidP="00526D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7DB8" w:rsidRDefault="00CF7DB8" w:rsidP="00526DEA">
      <w:pPr>
        <w:spacing w:after="0" w:line="240" w:lineRule="auto"/>
      </w:pPr>
      <w:r>
        <w:separator/>
      </w:r>
    </w:p>
  </w:footnote>
  <w:footnote w:type="continuationSeparator" w:id="0">
    <w:p w:rsidR="00CF7DB8" w:rsidRDefault="00CF7DB8" w:rsidP="00526DEA">
      <w:pPr>
        <w:spacing w:after="0" w:line="240" w:lineRule="auto"/>
      </w:pPr>
      <w:r>
        <w:continuationSeparator/>
      </w:r>
    </w:p>
  </w:footnote>
  <w:footnote w:id="1">
    <w:p w:rsidR="00526DEA" w:rsidRDefault="00526DEA" w:rsidP="00526DEA">
      <w:pPr>
        <w:pStyle w:val="a4"/>
      </w:pPr>
      <w:r>
        <w:rPr>
          <w:rStyle w:val="a3"/>
        </w:rPr>
        <w:footnoteRef/>
      </w:r>
      <w:r>
        <w:t xml:space="preserve"> </w:t>
      </w:r>
      <w:r w:rsidRPr="00E50931">
        <w:rPr>
          <w:shd w:val="clear" w:color="auto" w:fill="FFFFFF"/>
        </w:rPr>
        <w:t>Все Демонстрации и Лабораторные работы, представленные в содержании, допускается (можно) проводить, используя информационные и электронные технологии (цифровые образовательные ресурсы).</w:t>
      </w:r>
    </w:p>
  </w:footnote>
  <w:footnote w:id="2">
    <w:p w:rsidR="00526DEA" w:rsidRDefault="00526DEA" w:rsidP="00526DEA">
      <w:pPr>
        <w:pStyle w:val="a4"/>
      </w:pPr>
      <w:r>
        <w:rPr>
          <w:rStyle w:val="a3"/>
        </w:rPr>
        <w:footnoteRef/>
      </w:r>
      <w:r>
        <w:t xml:space="preserve"> </w:t>
      </w:r>
      <w:r w:rsidRPr="008F02B6">
        <w:rPr>
          <w:color w:val="000000"/>
          <w:shd w:val="clear" w:color="auto" w:fill="FFFFFF"/>
        </w:rPr>
        <w:t>Здесь и далее приводится расширенный перечень лабораторных работ и опытов, из которого учитель делает выбор по своему усмотрению.</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872630"/>
    <w:multiLevelType w:val="multilevel"/>
    <w:tmpl w:val="9720232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74A50CE"/>
    <w:multiLevelType w:val="multilevel"/>
    <w:tmpl w:val="7D9AE09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B992215"/>
    <w:multiLevelType w:val="multilevel"/>
    <w:tmpl w:val="6190565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3090439"/>
    <w:multiLevelType w:val="multilevel"/>
    <w:tmpl w:val="3FC846B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32651E4"/>
    <w:multiLevelType w:val="multilevel"/>
    <w:tmpl w:val="D924FD4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46C3336"/>
    <w:multiLevelType w:val="multilevel"/>
    <w:tmpl w:val="C34A659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4801DB9"/>
    <w:multiLevelType w:val="multilevel"/>
    <w:tmpl w:val="05EEBEA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49A1F6F"/>
    <w:multiLevelType w:val="multilevel"/>
    <w:tmpl w:val="34D4F3B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707166A"/>
    <w:multiLevelType w:val="multilevel"/>
    <w:tmpl w:val="4688358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7A97672"/>
    <w:multiLevelType w:val="multilevel"/>
    <w:tmpl w:val="8D50AEC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BE55607"/>
    <w:multiLevelType w:val="multilevel"/>
    <w:tmpl w:val="3BB4E12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CBA48EC"/>
    <w:multiLevelType w:val="hybridMultilevel"/>
    <w:tmpl w:val="FF0C2FAE"/>
    <w:lvl w:ilvl="0" w:tplc="C8564658">
      <w:start w:val="1"/>
      <w:numFmt w:val="decimal"/>
      <w:lvlText w:val="%1."/>
      <w:lvlJc w:val="left"/>
      <w:pPr>
        <w:ind w:left="1417" w:hanging="708"/>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287425A"/>
    <w:multiLevelType w:val="multilevel"/>
    <w:tmpl w:val="7F263AC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2E865CD"/>
    <w:multiLevelType w:val="multilevel"/>
    <w:tmpl w:val="4CE4350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4574F6F"/>
    <w:multiLevelType w:val="hybridMultilevel"/>
    <w:tmpl w:val="465CC788"/>
    <w:lvl w:ilvl="0" w:tplc="04190005">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cs="Times New Roman"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Times New Roman"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Times New Roman" w:hint="default"/>
      </w:rPr>
    </w:lvl>
    <w:lvl w:ilvl="8" w:tplc="04190005">
      <w:start w:val="1"/>
      <w:numFmt w:val="bullet"/>
      <w:lvlText w:val=""/>
      <w:lvlJc w:val="left"/>
      <w:pPr>
        <w:ind w:left="6120" w:hanging="360"/>
      </w:pPr>
      <w:rPr>
        <w:rFonts w:ascii="Wingdings" w:hAnsi="Wingdings" w:hint="default"/>
      </w:rPr>
    </w:lvl>
  </w:abstractNum>
  <w:abstractNum w:abstractNumId="15" w15:restartNumberingAfterBreak="0">
    <w:nsid w:val="26442C68"/>
    <w:multiLevelType w:val="multilevel"/>
    <w:tmpl w:val="914225C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81E48B8"/>
    <w:multiLevelType w:val="multilevel"/>
    <w:tmpl w:val="F9C0FF3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28463207"/>
    <w:multiLevelType w:val="multilevel"/>
    <w:tmpl w:val="FB4648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88B0F7E"/>
    <w:multiLevelType w:val="multilevel"/>
    <w:tmpl w:val="F2B8FC6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2FD95438"/>
    <w:multiLevelType w:val="multilevel"/>
    <w:tmpl w:val="68DC308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30555A30"/>
    <w:multiLevelType w:val="multilevel"/>
    <w:tmpl w:val="720806F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3592699F"/>
    <w:multiLevelType w:val="hybridMultilevel"/>
    <w:tmpl w:val="650258FE"/>
    <w:lvl w:ilvl="0" w:tplc="03703C8E">
      <w:start w:val="1"/>
      <w:numFmt w:val="decimal"/>
      <w:lvlText w:val="%1."/>
      <w:lvlJc w:val="left"/>
      <w:pPr>
        <w:ind w:left="1417" w:hanging="708"/>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35B64356"/>
    <w:multiLevelType w:val="multilevel"/>
    <w:tmpl w:val="DCBA52E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39D8466A"/>
    <w:multiLevelType w:val="hybridMultilevel"/>
    <w:tmpl w:val="CE1A49B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A6A333F"/>
    <w:multiLevelType w:val="multilevel"/>
    <w:tmpl w:val="66B833D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42CD743F"/>
    <w:multiLevelType w:val="multilevel"/>
    <w:tmpl w:val="DAE413B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46684E09"/>
    <w:multiLevelType w:val="multilevel"/>
    <w:tmpl w:val="F87AF1A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4B6934D5"/>
    <w:multiLevelType w:val="multilevel"/>
    <w:tmpl w:val="228E2EA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4AB60EB"/>
    <w:multiLevelType w:val="multilevel"/>
    <w:tmpl w:val="CD1C2F6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55C419E5"/>
    <w:multiLevelType w:val="multilevel"/>
    <w:tmpl w:val="1A4C29B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614474"/>
    <w:multiLevelType w:val="multilevel"/>
    <w:tmpl w:val="D1924D7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5DF670F"/>
    <w:multiLevelType w:val="multilevel"/>
    <w:tmpl w:val="1396A9A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69B8762F"/>
    <w:multiLevelType w:val="multilevel"/>
    <w:tmpl w:val="5804F1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6CEF541A"/>
    <w:multiLevelType w:val="multilevel"/>
    <w:tmpl w:val="677434A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6D1B0189"/>
    <w:multiLevelType w:val="multilevel"/>
    <w:tmpl w:val="3DFA09D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6D521F85"/>
    <w:multiLevelType w:val="multilevel"/>
    <w:tmpl w:val="F536C1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6DBA3A70"/>
    <w:multiLevelType w:val="multilevel"/>
    <w:tmpl w:val="21AE9718"/>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6E725DB1"/>
    <w:multiLevelType w:val="multilevel"/>
    <w:tmpl w:val="51AC8A9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749A058A"/>
    <w:multiLevelType w:val="multilevel"/>
    <w:tmpl w:val="51DE081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75225AA0"/>
    <w:multiLevelType w:val="multilevel"/>
    <w:tmpl w:val="D3FC181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7C103344"/>
    <w:multiLevelType w:val="multilevel"/>
    <w:tmpl w:val="E128659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23"/>
  </w:num>
  <w:num w:numId="3">
    <w:abstractNumId w:val="21"/>
  </w:num>
  <w:num w:numId="4">
    <w:abstractNumId w:val="11"/>
  </w:num>
  <w:num w:numId="5">
    <w:abstractNumId w:val="4"/>
  </w:num>
  <w:num w:numId="6">
    <w:abstractNumId w:val="37"/>
  </w:num>
  <w:num w:numId="7">
    <w:abstractNumId w:val="34"/>
  </w:num>
  <w:num w:numId="8">
    <w:abstractNumId w:val="10"/>
  </w:num>
  <w:num w:numId="9">
    <w:abstractNumId w:val="9"/>
  </w:num>
  <w:num w:numId="10">
    <w:abstractNumId w:val="24"/>
  </w:num>
  <w:num w:numId="11">
    <w:abstractNumId w:val="3"/>
  </w:num>
  <w:num w:numId="12">
    <w:abstractNumId w:val="7"/>
  </w:num>
  <w:num w:numId="13">
    <w:abstractNumId w:val="19"/>
  </w:num>
  <w:num w:numId="14">
    <w:abstractNumId w:val="8"/>
  </w:num>
  <w:num w:numId="15">
    <w:abstractNumId w:val="22"/>
  </w:num>
  <w:num w:numId="16">
    <w:abstractNumId w:val="5"/>
  </w:num>
  <w:num w:numId="17">
    <w:abstractNumId w:val="29"/>
  </w:num>
  <w:num w:numId="18">
    <w:abstractNumId w:val="6"/>
  </w:num>
  <w:num w:numId="19">
    <w:abstractNumId w:val="31"/>
  </w:num>
  <w:num w:numId="20">
    <w:abstractNumId w:val="1"/>
  </w:num>
  <w:num w:numId="21">
    <w:abstractNumId w:val="20"/>
  </w:num>
  <w:num w:numId="22">
    <w:abstractNumId w:val="15"/>
  </w:num>
  <w:num w:numId="23">
    <w:abstractNumId w:val="0"/>
  </w:num>
  <w:num w:numId="24">
    <w:abstractNumId w:val="16"/>
  </w:num>
  <w:num w:numId="25">
    <w:abstractNumId w:val="27"/>
  </w:num>
  <w:num w:numId="26">
    <w:abstractNumId w:val="26"/>
  </w:num>
  <w:num w:numId="27">
    <w:abstractNumId w:val="40"/>
  </w:num>
  <w:num w:numId="28">
    <w:abstractNumId w:val="2"/>
  </w:num>
  <w:num w:numId="29">
    <w:abstractNumId w:val="28"/>
  </w:num>
  <w:num w:numId="30">
    <w:abstractNumId w:val="38"/>
  </w:num>
  <w:num w:numId="31">
    <w:abstractNumId w:val="13"/>
  </w:num>
  <w:num w:numId="32">
    <w:abstractNumId w:val="36"/>
  </w:num>
  <w:num w:numId="33">
    <w:abstractNumId w:val="39"/>
  </w:num>
  <w:num w:numId="34">
    <w:abstractNumId w:val="17"/>
  </w:num>
  <w:num w:numId="35">
    <w:abstractNumId w:val="30"/>
  </w:num>
  <w:num w:numId="36">
    <w:abstractNumId w:val="25"/>
  </w:num>
  <w:num w:numId="37">
    <w:abstractNumId w:val="12"/>
  </w:num>
  <w:num w:numId="38">
    <w:abstractNumId w:val="33"/>
  </w:num>
  <w:num w:numId="39">
    <w:abstractNumId w:val="32"/>
  </w:num>
  <w:num w:numId="40">
    <w:abstractNumId w:val="35"/>
  </w:num>
  <w:num w:numId="4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6DEA"/>
    <w:rsid w:val="00526DEA"/>
    <w:rsid w:val="007A47E4"/>
    <w:rsid w:val="0088181F"/>
    <w:rsid w:val="008A0C5A"/>
    <w:rsid w:val="00CF7DB8"/>
    <w:rsid w:val="00F240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A4FC3FC-BC3F-4D21-B4F8-5703B1D07B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7A47E4"/>
    <w:pPr>
      <w:keepNext/>
      <w:keepLines/>
      <w:spacing w:before="240" w:after="0"/>
      <w:outlineLvl w:val="0"/>
    </w:pPr>
    <w:rPr>
      <w:rFonts w:ascii="Calibri Light" w:eastAsia="Times New Roman" w:hAnsi="Calibri Light" w:cs="Times New Roman"/>
      <w:b/>
      <w:bCs/>
      <w:color w:val="2E74B5"/>
      <w:sz w:val="28"/>
      <w:szCs w:val="28"/>
    </w:rPr>
  </w:style>
  <w:style w:type="paragraph" w:styleId="2">
    <w:name w:val="heading 2"/>
    <w:basedOn w:val="a"/>
    <w:next w:val="a"/>
    <w:link w:val="20"/>
    <w:uiPriority w:val="9"/>
    <w:semiHidden/>
    <w:unhideWhenUsed/>
    <w:qFormat/>
    <w:rsid w:val="007A47E4"/>
    <w:pPr>
      <w:keepNext/>
      <w:keepLines/>
      <w:spacing w:before="40" w:after="0"/>
      <w:outlineLvl w:val="1"/>
    </w:pPr>
    <w:rPr>
      <w:rFonts w:ascii="Calibri Light" w:eastAsia="Times New Roman" w:hAnsi="Calibri Light" w:cs="Times New Roman"/>
      <w:b/>
      <w:bCs/>
      <w:color w:val="5B9BD5"/>
      <w:sz w:val="26"/>
      <w:szCs w:val="26"/>
    </w:rPr>
  </w:style>
  <w:style w:type="paragraph" w:styleId="3">
    <w:name w:val="heading 3"/>
    <w:basedOn w:val="a"/>
    <w:next w:val="a"/>
    <w:link w:val="30"/>
    <w:uiPriority w:val="9"/>
    <w:semiHidden/>
    <w:unhideWhenUsed/>
    <w:qFormat/>
    <w:rsid w:val="007A47E4"/>
    <w:pPr>
      <w:keepNext/>
      <w:keepLines/>
      <w:spacing w:before="40" w:after="0"/>
      <w:outlineLvl w:val="2"/>
    </w:pPr>
    <w:rPr>
      <w:rFonts w:ascii="Calibri Light" w:eastAsia="Times New Roman" w:hAnsi="Calibri Light" w:cs="Times New Roman"/>
      <w:b/>
      <w:bCs/>
      <w:color w:val="5B9BD5"/>
    </w:rPr>
  </w:style>
  <w:style w:type="paragraph" w:styleId="4">
    <w:name w:val="heading 4"/>
    <w:basedOn w:val="a"/>
    <w:next w:val="a"/>
    <w:link w:val="40"/>
    <w:uiPriority w:val="9"/>
    <w:semiHidden/>
    <w:unhideWhenUsed/>
    <w:qFormat/>
    <w:rsid w:val="007A47E4"/>
    <w:pPr>
      <w:keepNext/>
      <w:keepLines/>
      <w:spacing w:before="40" w:after="0"/>
      <w:outlineLvl w:val="3"/>
    </w:pPr>
    <w:rPr>
      <w:rFonts w:ascii="Calibri Light" w:eastAsia="Times New Roman" w:hAnsi="Calibri Light" w:cs="Times New Roman"/>
      <w:b/>
      <w:bCs/>
      <w:i/>
      <w:iCs/>
      <w:color w:val="5B9BD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uiPriority w:val="99"/>
    <w:rsid w:val="00526DEA"/>
    <w:rPr>
      <w:vertAlign w:val="superscript"/>
    </w:rPr>
  </w:style>
  <w:style w:type="paragraph" w:styleId="a4">
    <w:name w:val="footnote text"/>
    <w:basedOn w:val="a"/>
    <w:link w:val="a5"/>
    <w:uiPriority w:val="99"/>
    <w:rsid w:val="00526DEA"/>
    <w:pPr>
      <w:spacing w:after="0" w:line="240" w:lineRule="auto"/>
    </w:pPr>
    <w:rPr>
      <w:rFonts w:ascii="Times New Roman" w:eastAsia="Times New Roman" w:hAnsi="Times New Roman" w:cs="Times New Roman"/>
      <w:sz w:val="20"/>
      <w:szCs w:val="20"/>
      <w:lang w:eastAsia="ru-RU"/>
    </w:rPr>
  </w:style>
  <w:style w:type="character" w:customStyle="1" w:styleId="a5">
    <w:name w:val="Текст сноски Знак"/>
    <w:basedOn w:val="a0"/>
    <w:link w:val="a4"/>
    <w:uiPriority w:val="99"/>
    <w:rsid w:val="00526DEA"/>
    <w:rPr>
      <w:rFonts w:ascii="Times New Roman" w:eastAsia="Times New Roman" w:hAnsi="Times New Roman" w:cs="Times New Roman"/>
      <w:sz w:val="20"/>
      <w:szCs w:val="20"/>
      <w:lang w:eastAsia="ru-RU"/>
    </w:rPr>
  </w:style>
  <w:style w:type="paragraph" w:styleId="a6">
    <w:name w:val="List Paragraph"/>
    <w:basedOn w:val="a"/>
    <w:uiPriority w:val="34"/>
    <w:qFormat/>
    <w:rsid w:val="007A47E4"/>
    <w:pPr>
      <w:ind w:left="720"/>
      <w:contextualSpacing/>
    </w:pPr>
  </w:style>
  <w:style w:type="paragraph" w:customStyle="1" w:styleId="11">
    <w:name w:val="Заголовок 11"/>
    <w:basedOn w:val="a"/>
    <w:next w:val="a"/>
    <w:uiPriority w:val="9"/>
    <w:qFormat/>
    <w:rsid w:val="007A47E4"/>
    <w:pPr>
      <w:keepNext/>
      <w:keepLines/>
      <w:spacing w:before="480" w:after="200" w:line="276" w:lineRule="auto"/>
      <w:outlineLvl w:val="0"/>
    </w:pPr>
    <w:rPr>
      <w:rFonts w:ascii="Calibri Light" w:eastAsia="Times New Roman" w:hAnsi="Calibri Light" w:cs="Times New Roman"/>
      <w:b/>
      <w:bCs/>
      <w:color w:val="2E74B5"/>
      <w:sz w:val="28"/>
      <w:szCs w:val="28"/>
      <w:lang w:val="en-US"/>
    </w:rPr>
  </w:style>
  <w:style w:type="paragraph" w:customStyle="1" w:styleId="21">
    <w:name w:val="Заголовок 21"/>
    <w:basedOn w:val="a"/>
    <w:next w:val="a"/>
    <w:uiPriority w:val="9"/>
    <w:unhideWhenUsed/>
    <w:qFormat/>
    <w:rsid w:val="007A47E4"/>
    <w:pPr>
      <w:keepNext/>
      <w:keepLines/>
      <w:spacing w:before="200" w:after="200" w:line="276" w:lineRule="auto"/>
      <w:outlineLvl w:val="1"/>
    </w:pPr>
    <w:rPr>
      <w:rFonts w:ascii="Calibri Light" w:eastAsia="Times New Roman" w:hAnsi="Calibri Light" w:cs="Times New Roman"/>
      <w:b/>
      <w:bCs/>
      <w:color w:val="5B9BD5"/>
      <w:sz w:val="26"/>
      <w:szCs w:val="26"/>
      <w:lang w:val="en-US"/>
    </w:rPr>
  </w:style>
  <w:style w:type="paragraph" w:customStyle="1" w:styleId="31">
    <w:name w:val="Заголовок 31"/>
    <w:basedOn w:val="a"/>
    <w:next w:val="a"/>
    <w:uiPriority w:val="9"/>
    <w:unhideWhenUsed/>
    <w:qFormat/>
    <w:rsid w:val="007A47E4"/>
    <w:pPr>
      <w:keepNext/>
      <w:keepLines/>
      <w:spacing w:before="200" w:after="200" w:line="276" w:lineRule="auto"/>
      <w:outlineLvl w:val="2"/>
    </w:pPr>
    <w:rPr>
      <w:rFonts w:ascii="Calibri Light" w:eastAsia="Times New Roman" w:hAnsi="Calibri Light" w:cs="Times New Roman"/>
      <w:b/>
      <w:bCs/>
      <w:color w:val="5B9BD5"/>
      <w:lang w:val="en-US"/>
    </w:rPr>
  </w:style>
  <w:style w:type="paragraph" w:customStyle="1" w:styleId="41">
    <w:name w:val="Заголовок 41"/>
    <w:basedOn w:val="a"/>
    <w:next w:val="a"/>
    <w:uiPriority w:val="9"/>
    <w:unhideWhenUsed/>
    <w:qFormat/>
    <w:rsid w:val="007A47E4"/>
    <w:pPr>
      <w:keepNext/>
      <w:keepLines/>
      <w:spacing w:before="200" w:after="200" w:line="276" w:lineRule="auto"/>
      <w:outlineLvl w:val="3"/>
    </w:pPr>
    <w:rPr>
      <w:rFonts w:ascii="Calibri Light" w:eastAsia="Times New Roman" w:hAnsi="Calibri Light" w:cs="Times New Roman"/>
      <w:b/>
      <w:bCs/>
      <w:i/>
      <w:iCs/>
      <w:color w:val="5B9BD5"/>
      <w:lang w:val="en-US"/>
    </w:rPr>
  </w:style>
  <w:style w:type="numbering" w:customStyle="1" w:styleId="12">
    <w:name w:val="Нет списка1"/>
    <w:next w:val="a2"/>
    <w:uiPriority w:val="99"/>
    <w:semiHidden/>
    <w:unhideWhenUsed/>
    <w:rsid w:val="007A47E4"/>
  </w:style>
  <w:style w:type="paragraph" w:styleId="a7">
    <w:name w:val="header"/>
    <w:basedOn w:val="a"/>
    <w:link w:val="a8"/>
    <w:uiPriority w:val="99"/>
    <w:unhideWhenUsed/>
    <w:rsid w:val="007A47E4"/>
    <w:pPr>
      <w:tabs>
        <w:tab w:val="center" w:pos="4680"/>
        <w:tab w:val="right" w:pos="9360"/>
      </w:tabs>
      <w:spacing w:after="200" w:line="276" w:lineRule="auto"/>
    </w:pPr>
    <w:rPr>
      <w:lang w:val="en-US"/>
    </w:rPr>
  </w:style>
  <w:style w:type="character" w:customStyle="1" w:styleId="a8">
    <w:name w:val="Верхний колонтитул Знак"/>
    <w:basedOn w:val="a0"/>
    <w:link w:val="a7"/>
    <w:uiPriority w:val="99"/>
    <w:rsid w:val="007A47E4"/>
    <w:rPr>
      <w:lang w:val="en-US"/>
    </w:rPr>
  </w:style>
  <w:style w:type="character" w:customStyle="1" w:styleId="10">
    <w:name w:val="Заголовок 1 Знак"/>
    <w:basedOn w:val="a0"/>
    <w:link w:val="1"/>
    <w:uiPriority w:val="9"/>
    <w:rsid w:val="007A47E4"/>
    <w:rPr>
      <w:rFonts w:ascii="Calibri Light" w:eastAsia="Times New Roman" w:hAnsi="Calibri Light" w:cs="Times New Roman"/>
      <w:b/>
      <w:bCs/>
      <w:color w:val="2E74B5"/>
      <w:sz w:val="28"/>
      <w:szCs w:val="28"/>
    </w:rPr>
  </w:style>
  <w:style w:type="character" w:customStyle="1" w:styleId="20">
    <w:name w:val="Заголовок 2 Знак"/>
    <w:basedOn w:val="a0"/>
    <w:link w:val="2"/>
    <w:uiPriority w:val="9"/>
    <w:rsid w:val="007A47E4"/>
    <w:rPr>
      <w:rFonts w:ascii="Calibri Light" w:eastAsia="Times New Roman" w:hAnsi="Calibri Light" w:cs="Times New Roman"/>
      <w:b/>
      <w:bCs/>
      <w:color w:val="5B9BD5"/>
      <w:sz w:val="26"/>
      <w:szCs w:val="26"/>
    </w:rPr>
  </w:style>
  <w:style w:type="character" w:customStyle="1" w:styleId="30">
    <w:name w:val="Заголовок 3 Знак"/>
    <w:basedOn w:val="a0"/>
    <w:link w:val="3"/>
    <w:uiPriority w:val="9"/>
    <w:rsid w:val="007A47E4"/>
    <w:rPr>
      <w:rFonts w:ascii="Calibri Light" w:eastAsia="Times New Roman" w:hAnsi="Calibri Light" w:cs="Times New Roman"/>
      <w:b/>
      <w:bCs/>
      <w:color w:val="5B9BD5"/>
    </w:rPr>
  </w:style>
  <w:style w:type="character" w:customStyle="1" w:styleId="40">
    <w:name w:val="Заголовок 4 Знак"/>
    <w:basedOn w:val="a0"/>
    <w:link w:val="4"/>
    <w:uiPriority w:val="9"/>
    <w:rsid w:val="007A47E4"/>
    <w:rPr>
      <w:rFonts w:ascii="Calibri Light" w:eastAsia="Times New Roman" w:hAnsi="Calibri Light" w:cs="Times New Roman"/>
      <w:b/>
      <w:bCs/>
      <w:i/>
      <w:iCs/>
      <w:color w:val="5B9BD5"/>
    </w:rPr>
  </w:style>
  <w:style w:type="paragraph" w:styleId="a9">
    <w:name w:val="Normal Indent"/>
    <w:basedOn w:val="a"/>
    <w:uiPriority w:val="99"/>
    <w:unhideWhenUsed/>
    <w:rsid w:val="007A47E4"/>
    <w:pPr>
      <w:spacing w:after="200" w:line="276" w:lineRule="auto"/>
      <w:ind w:left="720"/>
    </w:pPr>
    <w:rPr>
      <w:lang w:val="en-US"/>
    </w:rPr>
  </w:style>
  <w:style w:type="paragraph" w:customStyle="1" w:styleId="13">
    <w:name w:val="Подзаголовок1"/>
    <w:basedOn w:val="a"/>
    <w:next w:val="a"/>
    <w:uiPriority w:val="11"/>
    <w:qFormat/>
    <w:rsid w:val="007A47E4"/>
    <w:pPr>
      <w:numPr>
        <w:ilvl w:val="1"/>
      </w:numPr>
      <w:spacing w:after="200" w:line="276" w:lineRule="auto"/>
      <w:ind w:left="86"/>
    </w:pPr>
    <w:rPr>
      <w:rFonts w:ascii="Calibri Light" w:eastAsia="Times New Roman" w:hAnsi="Calibri Light" w:cs="Times New Roman"/>
      <w:i/>
      <w:iCs/>
      <w:color w:val="5B9BD5"/>
      <w:spacing w:val="15"/>
      <w:sz w:val="24"/>
      <w:szCs w:val="24"/>
      <w:lang w:val="en-US"/>
    </w:rPr>
  </w:style>
  <w:style w:type="character" w:customStyle="1" w:styleId="aa">
    <w:name w:val="Подзаголовок Знак"/>
    <w:basedOn w:val="a0"/>
    <w:link w:val="ab"/>
    <w:uiPriority w:val="11"/>
    <w:rsid w:val="007A47E4"/>
    <w:rPr>
      <w:rFonts w:ascii="Calibri Light" w:eastAsia="Times New Roman" w:hAnsi="Calibri Light" w:cs="Times New Roman"/>
      <w:i/>
      <w:iCs/>
      <w:color w:val="5B9BD5"/>
      <w:spacing w:val="15"/>
      <w:sz w:val="24"/>
      <w:szCs w:val="24"/>
    </w:rPr>
  </w:style>
  <w:style w:type="paragraph" w:customStyle="1" w:styleId="14">
    <w:name w:val="Название1"/>
    <w:basedOn w:val="a"/>
    <w:next w:val="a"/>
    <w:uiPriority w:val="10"/>
    <w:qFormat/>
    <w:rsid w:val="007A47E4"/>
    <w:pPr>
      <w:pBdr>
        <w:bottom w:val="single" w:sz="8" w:space="4" w:color="5B9BD5"/>
      </w:pBdr>
      <w:spacing w:after="300" w:line="276" w:lineRule="auto"/>
      <w:contextualSpacing/>
    </w:pPr>
    <w:rPr>
      <w:rFonts w:ascii="Calibri Light" w:eastAsia="Times New Roman" w:hAnsi="Calibri Light" w:cs="Times New Roman"/>
      <w:color w:val="323E4F"/>
      <w:spacing w:val="5"/>
      <w:kern w:val="28"/>
      <w:sz w:val="52"/>
      <w:szCs w:val="52"/>
      <w:lang w:val="en-US"/>
    </w:rPr>
  </w:style>
  <w:style w:type="character" w:customStyle="1" w:styleId="ac">
    <w:name w:val="Название Знак"/>
    <w:basedOn w:val="a0"/>
    <w:link w:val="ad"/>
    <w:uiPriority w:val="10"/>
    <w:rsid w:val="007A47E4"/>
    <w:rPr>
      <w:rFonts w:ascii="Calibri Light" w:eastAsia="Times New Roman" w:hAnsi="Calibri Light" w:cs="Times New Roman"/>
      <w:color w:val="323E4F"/>
      <w:spacing w:val="5"/>
      <w:kern w:val="28"/>
      <w:sz w:val="52"/>
      <w:szCs w:val="52"/>
    </w:rPr>
  </w:style>
  <w:style w:type="character" w:styleId="ae">
    <w:name w:val="Emphasis"/>
    <w:basedOn w:val="a0"/>
    <w:uiPriority w:val="20"/>
    <w:qFormat/>
    <w:rsid w:val="007A47E4"/>
    <w:rPr>
      <w:i/>
      <w:iCs/>
    </w:rPr>
  </w:style>
  <w:style w:type="character" w:customStyle="1" w:styleId="15">
    <w:name w:val="Гиперссылка1"/>
    <w:basedOn w:val="a0"/>
    <w:uiPriority w:val="99"/>
    <w:unhideWhenUsed/>
    <w:rsid w:val="007A47E4"/>
    <w:rPr>
      <w:color w:val="0563C1"/>
      <w:u w:val="single"/>
    </w:rPr>
  </w:style>
  <w:style w:type="table" w:customStyle="1" w:styleId="16">
    <w:name w:val="Сетка таблицы1"/>
    <w:basedOn w:val="a1"/>
    <w:next w:val="af"/>
    <w:uiPriority w:val="59"/>
    <w:rsid w:val="007A47E4"/>
    <w:pPr>
      <w:spacing w:after="0" w:line="240" w:lineRule="auto"/>
    </w:pPr>
    <w:rPr>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7">
    <w:name w:val="Название объекта1"/>
    <w:basedOn w:val="a"/>
    <w:next w:val="a"/>
    <w:uiPriority w:val="35"/>
    <w:semiHidden/>
    <w:unhideWhenUsed/>
    <w:qFormat/>
    <w:rsid w:val="007A47E4"/>
    <w:pPr>
      <w:spacing w:after="200" w:line="240" w:lineRule="auto"/>
    </w:pPr>
    <w:rPr>
      <w:b/>
      <w:bCs/>
      <w:color w:val="5B9BD5"/>
      <w:sz w:val="18"/>
      <w:szCs w:val="18"/>
      <w:lang w:val="en-US"/>
    </w:rPr>
  </w:style>
  <w:style w:type="character" w:customStyle="1" w:styleId="110">
    <w:name w:val="Заголовок 1 Знак1"/>
    <w:basedOn w:val="a0"/>
    <w:uiPriority w:val="9"/>
    <w:rsid w:val="007A47E4"/>
    <w:rPr>
      <w:rFonts w:asciiTheme="majorHAnsi" w:eastAsiaTheme="majorEastAsia" w:hAnsiTheme="majorHAnsi" w:cstheme="majorBidi"/>
      <w:color w:val="2E74B5" w:themeColor="accent1" w:themeShade="BF"/>
      <w:sz w:val="32"/>
      <w:szCs w:val="32"/>
    </w:rPr>
  </w:style>
  <w:style w:type="character" w:customStyle="1" w:styleId="210">
    <w:name w:val="Заголовок 2 Знак1"/>
    <w:basedOn w:val="a0"/>
    <w:uiPriority w:val="9"/>
    <w:semiHidden/>
    <w:rsid w:val="007A47E4"/>
    <w:rPr>
      <w:rFonts w:asciiTheme="majorHAnsi" w:eastAsiaTheme="majorEastAsia" w:hAnsiTheme="majorHAnsi" w:cstheme="majorBidi"/>
      <w:color w:val="2E74B5" w:themeColor="accent1" w:themeShade="BF"/>
      <w:sz w:val="26"/>
      <w:szCs w:val="26"/>
    </w:rPr>
  </w:style>
  <w:style w:type="character" w:customStyle="1" w:styleId="310">
    <w:name w:val="Заголовок 3 Знак1"/>
    <w:basedOn w:val="a0"/>
    <w:uiPriority w:val="9"/>
    <w:semiHidden/>
    <w:rsid w:val="007A47E4"/>
    <w:rPr>
      <w:rFonts w:asciiTheme="majorHAnsi" w:eastAsiaTheme="majorEastAsia" w:hAnsiTheme="majorHAnsi" w:cstheme="majorBidi"/>
      <w:color w:val="1F4D78" w:themeColor="accent1" w:themeShade="7F"/>
      <w:sz w:val="24"/>
      <w:szCs w:val="24"/>
    </w:rPr>
  </w:style>
  <w:style w:type="character" w:customStyle="1" w:styleId="410">
    <w:name w:val="Заголовок 4 Знак1"/>
    <w:basedOn w:val="a0"/>
    <w:uiPriority w:val="9"/>
    <w:semiHidden/>
    <w:rsid w:val="007A47E4"/>
    <w:rPr>
      <w:rFonts w:asciiTheme="majorHAnsi" w:eastAsiaTheme="majorEastAsia" w:hAnsiTheme="majorHAnsi" w:cstheme="majorBidi"/>
      <w:i/>
      <w:iCs/>
      <w:color w:val="2E74B5" w:themeColor="accent1" w:themeShade="BF"/>
    </w:rPr>
  </w:style>
  <w:style w:type="paragraph" w:styleId="ab">
    <w:name w:val="Subtitle"/>
    <w:basedOn w:val="a"/>
    <w:next w:val="a"/>
    <w:link w:val="aa"/>
    <w:uiPriority w:val="11"/>
    <w:qFormat/>
    <w:rsid w:val="007A47E4"/>
    <w:pPr>
      <w:numPr>
        <w:ilvl w:val="1"/>
      </w:numPr>
    </w:pPr>
    <w:rPr>
      <w:rFonts w:ascii="Calibri Light" w:eastAsia="Times New Roman" w:hAnsi="Calibri Light" w:cs="Times New Roman"/>
      <w:i/>
      <w:iCs/>
      <w:color w:val="5B9BD5"/>
      <w:spacing w:val="15"/>
      <w:sz w:val="24"/>
      <w:szCs w:val="24"/>
    </w:rPr>
  </w:style>
  <w:style w:type="character" w:customStyle="1" w:styleId="18">
    <w:name w:val="Подзаголовок Знак1"/>
    <w:basedOn w:val="a0"/>
    <w:uiPriority w:val="11"/>
    <w:rsid w:val="007A47E4"/>
    <w:rPr>
      <w:rFonts w:eastAsiaTheme="minorEastAsia"/>
      <w:color w:val="5A5A5A" w:themeColor="text1" w:themeTint="A5"/>
      <w:spacing w:val="15"/>
    </w:rPr>
  </w:style>
  <w:style w:type="paragraph" w:styleId="ad">
    <w:name w:val="Title"/>
    <w:basedOn w:val="a"/>
    <w:next w:val="a"/>
    <w:link w:val="ac"/>
    <w:uiPriority w:val="10"/>
    <w:qFormat/>
    <w:rsid w:val="007A47E4"/>
    <w:pPr>
      <w:spacing w:after="0" w:line="240" w:lineRule="auto"/>
      <w:contextualSpacing/>
    </w:pPr>
    <w:rPr>
      <w:rFonts w:ascii="Calibri Light" w:eastAsia="Times New Roman" w:hAnsi="Calibri Light" w:cs="Times New Roman"/>
      <w:color w:val="323E4F"/>
      <w:spacing w:val="5"/>
      <w:kern w:val="28"/>
      <w:sz w:val="52"/>
      <w:szCs w:val="52"/>
    </w:rPr>
  </w:style>
  <w:style w:type="character" w:customStyle="1" w:styleId="19">
    <w:name w:val="Название Знак1"/>
    <w:basedOn w:val="a0"/>
    <w:uiPriority w:val="10"/>
    <w:rsid w:val="007A47E4"/>
    <w:rPr>
      <w:rFonts w:asciiTheme="majorHAnsi" w:eastAsiaTheme="majorEastAsia" w:hAnsiTheme="majorHAnsi" w:cstheme="majorBidi"/>
      <w:spacing w:val="-10"/>
      <w:kern w:val="28"/>
      <w:sz w:val="56"/>
      <w:szCs w:val="56"/>
    </w:rPr>
  </w:style>
  <w:style w:type="character" w:styleId="af0">
    <w:name w:val="Hyperlink"/>
    <w:basedOn w:val="a0"/>
    <w:uiPriority w:val="99"/>
    <w:semiHidden/>
    <w:unhideWhenUsed/>
    <w:rsid w:val="007A47E4"/>
    <w:rPr>
      <w:color w:val="0563C1" w:themeColor="hyperlink"/>
      <w:u w:val="single"/>
    </w:rPr>
  </w:style>
  <w:style w:type="table" w:styleId="af">
    <w:name w:val="Table Grid"/>
    <w:basedOn w:val="a1"/>
    <w:uiPriority w:val="39"/>
    <w:rsid w:val="007A47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ff0a013e" TargetMode="External"/><Relationship Id="rId21" Type="http://schemas.openxmlformats.org/officeDocument/2006/relationships/hyperlink" Target="https://m.edsoo.ru/7f416194" TargetMode="External"/><Relationship Id="rId42" Type="http://schemas.openxmlformats.org/officeDocument/2006/relationships/hyperlink" Target="https://m.edsoo.ru/ff0a20a6" TargetMode="External"/><Relationship Id="rId47" Type="http://schemas.openxmlformats.org/officeDocument/2006/relationships/hyperlink" Target="https://m.edsoo.ru/ff0a2970" TargetMode="External"/><Relationship Id="rId63" Type="http://schemas.openxmlformats.org/officeDocument/2006/relationships/hyperlink" Target="https://m.edsoo.ru/ff0a4c48" TargetMode="External"/><Relationship Id="rId68"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m.edsoo.ru/7f416194" TargetMode="External"/><Relationship Id="rId29" Type="http://schemas.openxmlformats.org/officeDocument/2006/relationships/hyperlink" Target="https://m.edsoo.ru/ff0a079c" TargetMode="External"/><Relationship Id="rId11" Type="http://schemas.openxmlformats.org/officeDocument/2006/relationships/hyperlink" Target="https://m.edsoo.ru/7f416194" TargetMode="External"/><Relationship Id="rId24" Type="http://schemas.openxmlformats.org/officeDocument/2006/relationships/hyperlink" Target="https://m.edsoo.ru/ff09f72a" TargetMode="External"/><Relationship Id="rId32" Type="http://schemas.openxmlformats.org/officeDocument/2006/relationships/hyperlink" Target="https://m.edsoo.ru/ff0a0fee" TargetMode="External"/><Relationship Id="rId37" Type="http://schemas.openxmlformats.org/officeDocument/2006/relationships/hyperlink" Target="https://m.edsoo.ru/ff0a1778" TargetMode="External"/><Relationship Id="rId40" Type="http://schemas.openxmlformats.org/officeDocument/2006/relationships/hyperlink" Target="https://m.edsoo.ru/ff0a1cc8" TargetMode="External"/><Relationship Id="rId45" Type="http://schemas.openxmlformats.org/officeDocument/2006/relationships/hyperlink" Target="https://m.edsoo.ru/ff0a2718" TargetMode="External"/><Relationship Id="rId53" Type="http://schemas.openxmlformats.org/officeDocument/2006/relationships/hyperlink" Target="https://m.edsoo.ru/ff0a2fc4" TargetMode="External"/><Relationship Id="rId58" Type="http://schemas.openxmlformats.org/officeDocument/2006/relationships/hyperlink" Target="https://m.edsoo.ru/ff0a3654" TargetMode="External"/><Relationship Id="rId66" Type="http://schemas.openxmlformats.org/officeDocument/2006/relationships/hyperlink" Target="https://m.edsoo.ru/ff0a4ee6" TargetMode="External"/><Relationship Id="rId5" Type="http://schemas.openxmlformats.org/officeDocument/2006/relationships/footnotes" Target="footnotes.xml"/><Relationship Id="rId61" Type="http://schemas.openxmlformats.org/officeDocument/2006/relationships/hyperlink" Target="https://m.edsoo.ru/ff0a478e" TargetMode="External"/><Relationship Id="rId19" Type="http://schemas.openxmlformats.org/officeDocument/2006/relationships/hyperlink" Target="https://m.edsoo.ru/7f416194" TargetMode="External"/><Relationship Id="rId14" Type="http://schemas.openxmlformats.org/officeDocument/2006/relationships/hyperlink" Target="https://m.edsoo.ru/7f416194" TargetMode="External"/><Relationship Id="rId22" Type="http://schemas.openxmlformats.org/officeDocument/2006/relationships/hyperlink" Target="https://m.edsoo.ru/7f416194" TargetMode="External"/><Relationship Id="rId27" Type="http://schemas.openxmlformats.org/officeDocument/2006/relationships/hyperlink" Target="https://m.edsoo.ru/ff0a0378" TargetMode="External"/><Relationship Id="rId30" Type="http://schemas.openxmlformats.org/officeDocument/2006/relationships/hyperlink" Target="https://m.edsoo.ru/ff0a0ae4" TargetMode="External"/><Relationship Id="rId35" Type="http://schemas.openxmlformats.org/officeDocument/2006/relationships/hyperlink" Target="https://m.edsoo.ru/ff0a1502" TargetMode="External"/><Relationship Id="rId43" Type="http://schemas.openxmlformats.org/officeDocument/2006/relationships/hyperlink" Target="https://m.edsoo.ru/ff0a2376" TargetMode="External"/><Relationship Id="rId48" Type="http://schemas.openxmlformats.org/officeDocument/2006/relationships/hyperlink" Target="https://m.edsoo.ru/ff0a3136" TargetMode="External"/><Relationship Id="rId56" Type="http://schemas.openxmlformats.org/officeDocument/2006/relationships/hyperlink" Target="https://m.edsoo.ru/ff0a3514" TargetMode="External"/><Relationship Id="rId64" Type="http://schemas.openxmlformats.org/officeDocument/2006/relationships/hyperlink" Target="https://m.edsoo.ru/ff0a4252" TargetMode="External"/><Relationship Id="rId69" Type="http://schemas.openxmlformats.org/officeDocument/2006/relationships/theme" Target="theme/theme1.xml"/><Relationship Id="rId8" Type="http://schemas.openxmlformats.org/officeDocument/2006/relationships/hyperlink" Target="https://m.edsoo.ru/7f416194" TargetMode="External"/><Relationship Id="rId51" Type="http://schemas.openxmlformats.org/officeDocument/2006/relationships/hyperlink" Target="https://m.edsoo.ru/ff0a2da8" TargetMode="External"/><Relationship Id="rId3" Type="http://schemas.openxmlformats.org/officeDocument/2006/relationships/settings" Target="settings.xml"/><Relationship Id="rId12" Type="http://schemas.openxmlformats.org/officeDocument/2006/relationships/hyperlink" Target="https://m.edsoo.ru/7f416194" TargetMode="External"/><Relationship Id="rId17" Type="http://schemas.openxmlformats.org/officeDocument/2006/relationships/hyperlink" Target="https://m.edsoo.ru/7f416194" TargetMode="External"/><Relationship Id="rId25" Type="http://schemas.openxmlformats.org/officeDocument/2006/relationships/hyperlink" Target="https://m.edsoo.ru/ff09fe0a" TargetMode="External"/><Relationship Id="rId33" Type="http://schemas.openxmlformats.org/officeDocument/2006/relationships/hyperlink" Target="https://m.edsoo.ru/ff0a123c" TargetMode="External"/><Relationship Id="rId38" Type="http://schemas.openxmlformats.org/officeDocument/2006/relationships/hyperlink" Target="https://m.edsoo.ru/ff0a1a70" TargetMode="External"/><Relationship Id="rId46" Type="http://schemas.openxmlformats.org/officeDocument/2006/relationships/hyperlink" Target="https://m.edsoo.ru/ff0a2826" TargetMode="External"/><Relationship Id="rId59" Type="http://schemas.openxmlformats.org/officeDocument/2006/relationships/hyperlink" Target="https://m.edsoo.ru/ff0a3f82" TargetMode="External"/><Relationship Id="rId67" Type="http://schemas.openxmlformats.org/officeDocument/2006/relationships/hyperlink" Target="https://m.edsoo.ru/ff0a4ffe" TargetMode="External"/><Relationship Id="rId20" Type="http://schemas.openxmlformats.org/officeDocument/2006/relationships/hyperlink" Target="https://m.edsoo.ru/7f416194" TargetMode="External"/><Relationship Id="rId41" Type="http://schemas.openxmlformats.org/officeDocument/2006/relationships/hyperlink" Target="https://m.edsoo.ru/ff0a1de0" TargetMode="External"/><Relationship Id="rId54" Type="http://schemas.openxmlformats.org/officeDocument/2006/relationships/hyperlink" Target="https://m.edsoo.ru/ff0a3276" TargetMode="External"/><Relationship Id="rId62" Type="http://schemas.openxmlformats.org/officeDocument/2006/relationships/hyperlink" Target="https://m.edsoo.ru/ff0a48a6"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m.edsoo.ru/7f416194" TargetMode="External"/><Relationship Id="rId23" Type="http://schemas.openxmlformats.org/officeDocument/2006/relationships/hyperlink" Target="https://m.edsoo.ru/7f416194" TargetMode="External"/><Relationship Id="rId28" Type="http://schemas.openxmlformats.org/officeDocument/2006/relationships/hyperlink" Target="https://m.edsoo.ru/ff0a05c6" TargetMode="External"/><Relationship Id="rId36" Type="http://schemas.openxmlformats.org/officeDocument/2006/relationships/hyperlink" Target="https://m.edsoo.ru/ff0a18cc" TargetMode="External"/><Relationship Id="rId49" Type="http://schemas.openxmlformats.org/officeDocument/2006/relationships/hyperlink" Target="https://m.edsoo.ru/ff0a2b5a" TargetMode="External"/><Relationship Id="rId57" Type="http://schemas.openxmlformats.org/officeDocument/2006/relationships/hyperlink" Target="https://m.edsoo.ru/ff0a3a96" TargetMode="External"/><Relationship Id="rId10" Type="http://schemas.openxmlformats.org/officeDocument/2006/relationships/hyperlink" Target="https://m.edsoo.ru/7f416194" TargetMode="External"/><Relationship Id="rId31" Type="http://schemas.openxmlformats.org/officeDocument/2006/relationships/hyperlink" Target="https://m.edsoo.ru/ff0a0c10" TargetMode="External"/><Relationship Id="rId44" Type="http://schemas.openxmlformats.org/officeDocument/2006/relationships/hyperlink" Target="https://m.edsoo.ru/ff0a25b0" TargetMode="External"/><Relationship Id="rId52" Type="http://schemas.openxmlformats.org/officeDocument/2006/relationships/hyperlink" Target="https://m.edsoo.ru/ff0a2fc4" TargetMode="External"/><Relationship Id="rId60" Type="http://schemas.openxmlformats.org/officeDocument/2006/relationships/hyperlink" Target="https://m.edsoo.ru/ff0a3f82" TargetMode="External"/><Relationship Id="rId65" Type="http://schemas.openxmlformats.org/officeDocument/2006/relationships/hyperlink" Target="https://m.edsoo.ru/ff0a4360" TargetMode="External"/><Relationship Id="rId4" Type="http://schemas.openxmlformats.org/officeDocument/2006/relationships/webSettings" Target="webSettings.xml"/><Relationship Id="rId9" Type="http://schemas.openxmlformats.org/officeDocument/2006/relationships/hyperlink" Target="https://m.edsoo.ru/7f416194" TargetMode="External"/><Relationship Id="rId13" Type="http://schemas.openxmlformats.org/officeDocument/2006/relationships/hyperlink" Target="https://m.edsoo.ru/7f416194" TargetMode="External"/><Relationship Id="rId18" Type="http://schemas.openxmlformats.org/officeDocument/2006/relationships/hyperlink" Target="https://m.edsoo.ru/7f416194" TargetMode="External"/><Relationship Id="rId39" Type="http://schemas.openxmlformats.org/officeDocument/2006/relationships/hyperlink" Target="https://m.edsoo.ru/ff0a1b9c" TargetMode="External"/><Relationship Id="rId34" Type="http://schemas.openxmlformats.org/officeDocument/2006/relationships/hyperlink" Target="https://m.edsoo.ru/ff0a1778" TargetMode="External"/><Relationship Id="rId50" Type="http://schemas.openxmlformats.org/officeDocument/2006/relationships/hyperlink" Target="https://m.edsoo.ru/ff0a2b5a" TargetMode="External"/><Relationship Id="rId55" Type="http://schemas.openxmlformats.org/officeDocument/2006/relationships/hyperlink" Target="https://m.edsoo.ru/ff0a33f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16</Pages>
  <Words>4592</Words>
  <Characters>26176</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30707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аммпр</dc:creator>
  <cp:keywords/>
  <dc:description/>
  <cp:lastModifiedBy>БЕЗ ПАРОЛЯ</cp:lastModifiedBy>
  <cp:revision>3</cp:revision>
  <dcterms:created xsi:type="dcterms:W3CDTF">2024-11-05T13:36:00Z</dcterms:created>
  <dcterms:modified xsi:type="dcterms:W3CDTF">2024-11-06T09:09:00Z</dcterms:modified>
</cp:coreProperties>
</file>