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10939055"/>
            <wp:effectExtent l="19050" t="0" r="2540" b="0"/>
            <wp:docPr id="1" name="Рисунок 1" descr="C:\Users\аверс\Desktop\ТИТУЛ программы\Гоборев Леваш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верс\Desktop\ТИТУЛ программы\Гоборев Леваш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93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Рабочая программа по предмету «Биология» для 7 класса составлена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 от 19.12.2014г.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на основании адаптированной основной общеобразовательной программы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обучающихся с легкой степенью умственной отсталостью (интеллектуальными нарушениями).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Рабочая программа ориентирована на использование учебника под редакцией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З.А.Клепениной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«Биология Растения. Грибы. Бактерии»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общеобразовательных организаций, реализующих адаптированные основные общеобразовательные программы - М.: Просвещение, 2021 (ФГОС ОВЗ),   и обеспечивает реализацию требований адаптированной основной общеобразовательной программы в предметной области  «Естествознание» в соответствии с требованиями ФГОС образования обучающихся с интеллектуальными нарушениями.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hAnsi="Times New Roman"/>
          <w:sz w:val="24"/>
          <w:szCs w:val="24"/>
          <w:lang w:eastAsia="ru-RU"/>
        </w:rPr>
        <w:t xml:space="preserve"> Создание условий для формирования знаний об окружающем мире: умения ориентироваться в мире растений; использовать полученные знания в повседневной жизни; применять биологические знания.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ED2990" w:rsidRDefault="00ED2990" w:rsidP="00ED2990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Образовательные: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познакомить с разнообразием растительного мира. 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познакомить с органами цветкового растения и с различными семействами растений.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ознакомить с некоторыми приемами выращивания цветковых растений (комнатными, цветочно-декоративными).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Коррекционно-развивающие: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устанавливать причинно-следственные связи.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наблюдательность, речь, внимание учащихся через изучение растений.   </w:t>
      </w:r>
    </w:p>
    <w:p w:rsidR="00ED2990" w:rsidRDefault="00ED2990" w:rsidP="00ED2990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бережное отношение,  любовь  и уважение  к природе и своему краю.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трудолюбие и самостоятельность. </w:t>
      </w:r>
    </w:p>
    <w:p w:rsidR="00ED2990" w:rsidRDefault="00ED2990" w:rsidP="00ED29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прививать эстетические чувства к растительному миру.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.ОБЩАЯ ХАРАКТЕРИСТИКА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УЧЕБНОГО  ПРЕДМЕТА</w:t>
      </w:r>
      <w:proofErr w:type="gramEnd"/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7 класса включает элементарные сведения о многообразии растений, грибов и бактерий; о строении и значении органов цветкового растения; об основных группах растений; о биологических особенностях, выращивании и использовании наиболее распространенных полевых, овощных, плодовых, ягодных, а так же декоративных растений.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данной программе предлагается изучение наиболее распространенных и большей частью уже известных однодольных и двудольных растений. Признаки  сходства и различия, которые можно показать по цветным таблицам. Очень кратко сообщаются сведения о строении, разнообразии и значении грибов и бактерий. 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УЧЕБНОГО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ПРЕДМЕТА  В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УЧЕБНОМ ПЛАНЕ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«Биология» входит в предметную область «Естествознание» и относится к обязательной части учебного плана. 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изучение предмета «Биология» в 7 классе отводится  2 часа в неделю, курс рассчитан на  68  часов (34 учебных недели).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.ПЛАНИРУЕМЫЕ РЕЗУЛЬТАТЫ ОСВОЕНИЯ УЧЕБНОГО ПРЕДМЕТА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АООП «Биология 7 класс» включают освоение обучающимися с умственной отсталостью (интеллектуальными нарушениями)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Предметные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имеют два уровня овладения: минимальный и достаточный. Достаточный уровень освоения предметных результатов не является обязательным для всех обучающихся. Минимальный уровень является обязательным для всех обучающихся с умственной отсталостью.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Достаточный  уровень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Учащиеся должны знать: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Названия некоторых бактерий, грибов, а также растений из их основных групп: мхов папоротников, голосеменных и цветковых.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Строение и общие биологические особенности цветковых растений, разницу цветков и соцветий 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Некоторые биологические особенности и приемы возделывания распространенных сельскохозяйственных растений, особенно местных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Разницу ядовитых и съедобных грибов знать вред бактерий и способы предохранения от заражения ими.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Учащиеся должны уметь: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Отличать цветковые растения от других групп– мхов, папоротников,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голосеменных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риводить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примеры растений некоторых групп– бобовых, розоцветных, сл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органы у цветкового растения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-ц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веток, лист, стебель, корень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Выращивать некоторые цветочно-декоративные растения в саду и дома. Различать грибы и растения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Минимальный уровень: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Учащиеся  должны знать: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Названия некоторых бактерий, грибов, а также растений из их основных групп: мхов папоротников, голосеменных и цветковых.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Некоторые биологические особенности и приемы возделывания распространенных сельскохозяйственных растений, особенно местных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ahoma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Разницу ядовитых и съедобных грибов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нать вред бактерий и способы предохранения от заражения ими.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 должны уметь: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Отличать цветковые растения от других групп–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ов, папоротников, голосеменных.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органы у цветкового растения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-ц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веток, лист, стебель, корень- 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Выращивать некоторые цветочно-декоративные растения в саду и дома.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грибы и растения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освоения рабочей программы по биологии обучающимися 7 класса с легкими и умеренными интеллектуальными нарушениями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готовности к самостоятельной жизни.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Критерии и нормы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оценки достижения планируемых результатов освоения программы учебного предмета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предметных результатов проводится с помощью устных ответов и тестового контроля, направленных на определение уровня освоения темы учащимися.  Критериями оценивания являются: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достигнутых предметных, личностных результатов обучающихся требованиям к результатам освоения адаптированной общеобразовательной программы;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динамика результатов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предметной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формирования базовых учебных действий.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Устный ответ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Оценка « 5»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Обнаруживает понимание материала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формулирует ответы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Умеет привести примеры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 единичные ошибки и сам исправляет.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Оценка « 4»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Обнаруживает понимание материала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формулирует ответы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 ошибки в подтверждении ответов примерами и исправляет их с помощью учителя (1-2 ошибки).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 ошибки в речи (1-2 ошибки).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Оценка « 3»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Обнаруживает знание и понимание основных положений темы.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Излагает материал недостаточно полно и последовательно.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 ряд ошибок в речи.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Затрудняется самостоятельно подтвердить пример.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Нуждается в постоянной помощи учителя.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Тестовый контроль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тестовые задания разработаны с учётом групп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учащихся и предназначены для выявления уровня знаний по заданной теме. 1 группа – выполняет все задания тестов. 2 группа – сокращённый объём заданий. Оценка уровня знаний проводится после изучения темы.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Критерии оценивания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группа                                                                        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ставится, если все ответы правильные и работа выполнена самостоятельно.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ставится, если допущена 1  - 2 ошибки.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ставится, если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допущены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более 2 ошибок.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справился с заданием, если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допущены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ошибок.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группа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ставится, если все ответы правильные и работа выполнена  с небольшой помощью.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ставится, если допущена 1  - 2 ошибки.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ставится, если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допущены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более 2 ошибок.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.СОДЕРЖАНИЕ УЧЕБНОГО ПРЕДМЕТА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Растения вокруг нас.(3ч)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Многообразие растений. Значение растений и их охрана.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Общее знакомство с цветковыми растениями.(24ч)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понятие об органах цветкового растения (на примере растения, цветущего осенью): цветок, стебель, лист, корень.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Цветок. Строение цветка (пестик, тычинки, венчик лепестков). Понятие о соцветиях (зонтик, колос, корзинка). Опыление цветков. Образование плодов и семян. Плоды сухие и сочные. Распространение плодов и семян.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Семя растения. Строение семени (на примере фасоли и пшеницы). Размножение семенами. Условия, необходимые для прорастания семян. Определение всхожести семян. Правила заделки семян в почву.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Корень. 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корнеклубень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Лист. Внешнее строение листа (листовая пластинка, черешок). Жилкование. Листья простые и сложные. Значение листьев в жизни растения — образование из воды и углекислого газа органических питательных веществ в листьях на свету. Испарение воды листьями, значение этого явления. Листопад и его значение. Дыхание растений.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Стебель. Строение стебля на примере липы. Значение стебля в жизни растения — доставка воды и минеральных веществ от корня к другим органам растения и органических веществ от листьев к корню и другим органам. Разнообразие стеблей.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Растение — целостный организм (взаимосвязь всех органов и всего растительного организма со средой обитания).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Лабораторные работы. Органы цветкового растения. Строение цветка. Строение семени фасоли. Строение зерновки пшеницы. Рассмотрение с помощью лупы: форма, окраска, величина.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работа. Определение всхожести семян.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опытов: Условия, необходимые для прорастания семян. Испарение воды листьями. Дыхание растений (поглощение листьями кислорода и выделение углекислого газа в темноте). Передвижение минеральных веществ и воды по древесине.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Экскурсии в природу для ознакомления с цветками и соцветиями, с распространением плодов и семян.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Многообразие растительного мира.(31ч)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Мхи. Понятие о мхе как многолетнем растении. Места произрастания мхов. Торфяной мох и образование торфа.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Папоротники. Многолетние травянистые растения. Места произрастания папоротника.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Голосеменные. Сосна и ель — хвойные деревья. Отличие их от лиственных деревьев. Сравнение сосны и ели. Особенности их размножения. Использование древесины хвойных и лиственных деревьев.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Покрытосеменные или цветковые. Особенности строения (наличие цветков, плодов с семенами). Экскурсии в лес (лесопарк) для ознакомления с особенностями грибов и растений осенью и весной.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Цветковые растения. Деление цветковых растений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однодольные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(пшеница) и двудольные (фасоль). Характерные различия (строение семян, корневая система, жилкование листа).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Однодольные растения. Злаки: пшеница, рожь, ячмень, овес, кукуруза. Особенности внешнего строения (корневая система, стебель, лист, соцветие). Выращивание: посев, уход, уборка. Использование в народном хозяйстве. Преобладающая культура для данной местности. Лилейные. Основные представители (лук, чеснок, лилия, тюльпан, ландыш). Общая характеристика (цветок, лист, луковица, корневище). Лук, чеснок — многолетние овощные растения. Выращивание: посев, уход, уборка. Использование человеком. Цветочно-декоративные растения открытого и закрытого грунта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хлорофитум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лилия, тюльпан). Лабораторная работа. Строение луковицы.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Двудольные растения Пасленовые.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Картофель, томат-помидор (баклажан, перец — для южных районов), петунья, дикий паслен, душистый табак.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Бобовые. Горох (фасоль, соя — для южных районов). Бобы. Клевер, люпин — кормовые травы. Розоцветные.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Яблоня, груша, вишня, малина, шиповник, садовая земляника (персик, абрикос — для южных районов).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 Сложноцветные. Подсолнечник. Ноготки, бархатцы — однолетние цветочные растения. Маргаритка — двулетнее растение. Георгин — многолетнее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растение. Особенности внешнего строения этих растений. Агротехника выращивания. Использование человеком. Лабораторная работа. Строение клубня картофеля.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Уход за комнатными растениями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(2ч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Практическая работа по перевалке и пересадке комнатных растений.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Осенние работы в саду и на учебно-опытном участке (1ч)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Практическая работа в саду, на школьном учебно-опытном участке. Вскапывание приствольных кругов. Рыхление междурядий, прополка и другие работы в саду и на участке. </w:t>
      </w:r>
      <w:r>
        <w:rPr>
          <w:rFonts w:ascii="Times New Roman" w:eastAsia="Times New Roman" w:hAnsi="Times New Roman"/>
          <w:b/>
          <w:lang w:eastAsia="ru-RU"/>
        </w:rPr>
        <w:t>Весенние работы в саду и на учебно-опытном участке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 Весенние работы в саду. Обработка почвы. Уход за посевами.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Бактерии.(1ч)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понятие. Значение в природе и жизни человека.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Грибы.(2ч)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Строение шляпочного гриба: плодовое тело, грибница. Грибы съедобные и ядовитые, их распознавание.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Обобщение по теме «Растение — живой организм»(1ч) Повторение за год (2ч)</w:t>
      </w:r>
    </w:p>
    <w:p w:rsidR="00ED2990" w:rsidRDefault="00ED2990" w:rsidP="00ED2990">
      <w:pPr>
        <w:jc w:val="center"/>
        <w:outlineLvl w:val="0"/>
        <w:rPr>
          <w:b/>
        </w:rPr>
      </w:pPr>
      <w:r>
        <w:rPr>
          <w:b/>
        </w:rPr>
        <w:t>Учебно-тематический план</w:t>
      </w:r>
    </w:p>
    <w:tbl>
      <w:tblPr>
        <w:tblStyle w:val="22"/>
        <w:tblW w:w="0" w:type="auto"/>
        <w:jc w:val="center"/>
        <w:tblInd w:w="0" w:type="dxa"/>
        <w:tblLook w:val="04A0"/>
      </w:tblPr>
      <w:tblGrid>
        <w:gridCol w:w="928"/>
        <w:gridCol w:w="5802"/>
        <w:gridCol w:w="3190"/>
      </w:tblGrid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раздела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часов.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Растения вокруг нас.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знакомство с цветковыми растениями.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Многообразие растительного мира.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Уход за комнатными растениями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Осенние работы в саду и на учебно-опытном участке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Весенние работы в саду и на учебно-опытном участке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 – живой организм.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Бактерии.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Грибы.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D2990" w:rsidTr="00ED2990">
        <w:trPr>
          <w:trHeight w:val="187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D2990" w:rsidTr="00ED2990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68ч</w:t>
            </w:r>
          </w:p>
        </w:tc>
      </w:tr>
    </w:tbl>
    <w:p w:rsidR="00ED2990" w:rsidRDefault="00ED2990" w:rsidP="00ED2990">
      <w:pPr>
        <w:outlineLvl w:val="0"/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УЧЕБНОГО ПРЕДМЕТА  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7класс  Приложение 1.1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ОЦЕНОЧНАЯ ДЕЯТЕЛЬНОСТЬ (КОНТРОЛЬНЫЙ ИНСТРУМЕНТАРИЙ)  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 класс Приложение 2.1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Style w:val="c27"/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и проверка результатов обучения, является обязательным компонентом процесса обучения. Контроль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предмету «Биология 7 класс» </w:t>
      </w:r>
      <w:r>
        <w:rPr>
          <w:rStyle w:val="c27"/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позволяет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отслеживать результаты </w:t>
      </w:r>
      <w:r>
        <w:rPr>
          <w:rStyle w:val="c27"/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эффективности освоения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программы.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Оценочная деятельность учащихся осуществляется после прохождения раздела программы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форме контрольной  работы  в виде тестов на весь урок. В 7 классе по предмету Биология» запланировано 2 контрольных работы в виде тестов для достаточного и минимального уровней по темам раздела; 1 годовая контрольная работа, 1 повторительно-обобщающий урок в виде  игры, 7 практических работ, 6 лабораторных работ, 4 опыта.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.УЧЕБНО-МЕТОДИЧЕСКОЕ И МАТЕРИАЛЬНО-ТЕХНИЧЕСКОЕ ОБЕСПЕЧЕНИЕ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Библиотечный фонд: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учебник под редакцией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З.А.Клепениной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«Биология Растения. Грибы. Бактерии»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общеобразовательных организаций, реализующих адаптированные основные общеобразовательные программы - М.: Просвещение, 2021 (ФГОС ОВЗ)</w:t>
      </w:r>
    </w:p>
    <w:p w:rsidR="00ED2990" w:rsidRDefault="00ED2990" w:rsidP="00ED2990">
      <w:pPr>
        <w:jc w:val="both"/>
      </w:pPr>
      <w:r>
        <w:rPr>
          <w:b/>
        </w:rPr>
        <w:t>Печатные пособия:</w:t>
      </w:r>
      <w:r>
        <w:t xml:space="preserve"> таблицы, иллюстрации. </w:t>
      </w:r>
    </w:p>
    <w:p w:rsidR="00ED2990" w:rsidRDefault="00ED2990" w:rsidP="00ED2990">
      <w:pPr>
        <w:jc w:val="both"/>
      </w:pPr>
      <w:r>
        <w:rPr>
          <w:b/>
        </w:rPr>
        <w:t>Натуральные объекты:</w:t>
      </w:r>
      <w:r>
        <w:t xml:space="preserve"> коллекции, гербарии.</w:t>
      </w:r>
    </w:p>
    <w:p w:rsidR="00ED2990" w:rsidRDefault="00ED2990" w:rsidP="00ED2990">
      <w:pPr>
        <w:rPr>
          <w:b/>
          <w:i/>
        </w:rPr>
      </w:pPr>
      <w:r>
        <w:rPr>
          <w:b/>
          <w:i/>
        </w:rPr>
        <w:lastRenderedPageBreak/>
        <w:t>Технические средства обучения:</w:t>
      </w:r>
      <w:r>
        <w:t xml:space="preserve"> аудиторная доска с магнитной поверхностью, компьютер, проектор, интерактивная доска, документ-камера.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Оборудование </w:t>
      </w:r>
    </w:p>
    <w:p w:rsidR="00ED2990" w:rsidRDefault="00ED2990" w:rsidP="00ED2990">
      <w:pPr>
        <w:pStyle w:val="a3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Муляжи  овощей, фруктов.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Интерактивные плакаты. 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Сборник интерактивных заданий.</w:t>
      </w: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Интерактивное наглядное пособие для изучения естествознания.</w:t>
      </w: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pStyle w:val="a3"/>
        <w:widowControl w:val="0"/>
        <w:autoSpaceDE w:val="0"/>
        <w:spacing w:after="0"/>
        <w:ind w:left="0"/>
        <w:rPr>
          <w:rFonts w:ascii="Times New Roman" w:eastAsia="Times New Roman" w:hAnsi="Times New Roman"/>
        </w:rPr>
      </w:pPr>
    </w:p>
    <w:p w:rsidR="00ED2990" w:rsidRDefault="00ED2990" w:rsidP="00ED2990">
      <w:pPr>
        <w:autoSpaceDN/>
        <w:rPr>
          <w:sz w:val="22"/>
          <w:szCs w:val="22"/>
          <w:lang w:eastAsia="en-US"/>
        </w:rPr>
        <w:sectPr w:rsidR="00ED2990">
          <w:pgSz w:w="11906" w:h="16838"/>
          <w:pgMar w:top="720" w:right="720" w:bottom="720" w:left="720" w:header="709" w:footer="709" w:gutter="0"/>
          <w:cols w:space="720"/>
        </w:sectPr>
      </w:pPr>
    </w:p>
    <w:p w:rsidR="00ED2990" w:rsidRDefault="00ED2990" w:rsidP="00ED2990">
      <w:pPr>
        <w:pStyle w:val="a3"/>
        <w:spacing w:after="0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 УЧЕБНОГО ПРЕДМЕТА</w:t>
      </w:r>
    </w:p>
    <w:p w:rsidR="00ED2990" w:rsidRDefault="00ED2990" w:rsidP="00ED2990">
      <w:pPr>
        <w:pStyle w:val="a3"/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«Биология» 7 класс</w:t>
      </w:r>
    </w:p>
    <w:tbl>
      <w:tblPr>
        <w:tblStyle w:val="a9"/>
        <w:tblpPr w:leftFromText="180" w:rightFromText="180" w:vertAnchor="page" w:horzAnchor="margin" w:tblpY="2620"/>
        <w:tblW w:w="14856" w:type="dxa"/>
        <w:tblInd w:w="0" w:type="dxa"/>
        <w:tblLayout w:type="fixed"/>
        <w:tblLook w:val="04A0"/>
      </w:tblPr>
      <w:tblGrid>
        <w:gridCol w:w="548"/>
        <w:gridCol w:w="2397"/>
        <w:gridCol w:w="567"/>
        <w:gridCol w:w="709"/>
        <w:gridCol w:w="709"/>
        <w:gridCol w:w="1985"/>
        <w:gridCol w:w="1986"/>
        <w:gridCol w:w="3545"/>
        <w:gridCol w:w="2410"/>
      </w:tblGrid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№ </w:t>
            </w:r>
            <w:proofErr w:type="spellStart"/>
            <w:r>
              <w:t>п-п</w:t>
            </w:r>
            <w:proofErr w:type="spell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Наименование раздела и темы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Дата 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Дата по факту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Методическое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Основные понятия и словарная работа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Виды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Коррекционная работа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Растения вокруг нас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outlineLvl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Разнообразие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 коллекция растений учебник с.5-8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Дикорастущие, культурные, деревья, кустарники, травы.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растения по месту обитания.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мышления через операцию классификации, развитие речи.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Значение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коллекция растений, учебник с.8-10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Лекарственные.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Умеет различать дикорастущие и культурные растения.</w:t>
            </w:r>
          </w:p>
          <w:p w:rsidR="00ED2990" w:rsidRDefault="00ED2990">
            <w:r>
              <w:t>Заполнение Схемы</w:t>
            </w:r>
          </w:p>
          <w:p w:rsidR="00ED2990" w:rsidRDefault="00ED2990">
            <w:r>
              <w:t xml:space="preserve"> «Что дают растения человеку»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дикорастущих и культурных растений. Устанавливать причинно-следственные связи: взаимосвязь растений и человека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Охрана растение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коллекция растений, учебник с.10-13</w:t>
            </w:r>
          </w:p>
          <w:p w:rsidR="00ED2990" w:rsidRDefault="00ED2990">
            <w:r>
              <w:t>Презентация « Охраняемые растения. Красная книга»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Красная книга, Конституция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Выяснить правила  охраны растения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Устанавливать причинно-следственные связи: взаимосвязь растений и человека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Общее знакомство с цветковыми растениями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24ч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225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4.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Строение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spellStart"/>
            <w:proofErr w:type="gramStart"/>
            <w:r>
              <w:t>Таблица-органы</w:t>
            </w:r>
            <w:proofErr w:type="spellEnd"/>
            <w:proofErr w:type="gramEnd"/>
            <w:r>
              <w:t xml:space="preserve"> растений, живые объекты.</w:t>
            </w:r>
          </w:p>
          <w:p w:rsidR="00ED2990" w:rsidRDefault="00ED2990">
            <w:r>
              <w:t xml:space="preserve">Презентация </w:t>
            </w:r>
          </w:p>
          <w:p w:rsidR="00ED2990" w:rsidRDefault="00ED2990">
            <w:r>
              <w:t>«Органы растений»</w:t>
            </w:r>
          </w:p>
          <w:p w:rsidR="00ED2990" w:rsidRDefault="00ED2990">
            <w:r>
              <w:t>Электронный плакат «Общее знакомство с цветковыми растениями», учебник с.14-16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Корень, стебель, листья, цветок, плод, семя.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Лабораторная работа №1</w:t>
            </w:r>
            <w:proofErr w:type="gramStart"/>
            <w:r>
              <w:t xml:space="preserve"> З</w:t>
            </w:r>
            <w:proofErr w:type="gramEnd"/>
            <w:r>
              <w:t>арисовывать органы растения, ответы на вопросы. Рис.8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  строение растения. Развитие памяти, внимания, мышления.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Цветок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Строение цветка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с.16-18, комнатное растение, электронный плакат «Цветок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Чашелистик, венчик, лепесток, тычинка, лепесток, нектар, пыльца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Лабораторная работа</w:t>
            </w:r>
            <w:r>
              <w:t xml:space="preserve"> </w:t>
            </w:r>
            <w:r>
              <w:rPr>
                <w:b/>
              </w:rPr>
              <w:t>№2</w:t>
            </w:r>
          </w:p>
          <w:p w:rsidR="00ED2990" w:rsidRDefault="00ED2990">
            <w:r>
              <w:t>Уметь определять части цветка и зарисовывать их.</w:t>
            </w:r>
          </w:p>
          <w:p w:rsidR="00ED2990" w:rsidRDefault="00ED2990">
            <w:r>
              <w:t>Задание в рабочей тетради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  строение цветка;  Развитие памяти, внимания, мышления.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Виды соцветий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с.19-21, презентация</w:t>
            </w:r>
          </w:p>
          <w:p w:rsidR="00ED2990" w:rsidRDefault="00ED2990">
            <w:r>
              <w:t>»Соцветия»,</w:t>
            </w:r>
          </w:p>
          <w:p w:rsidR="00ED2990" w:rsidRDefault="00ED2990">
            <w:r>
              <w:t>электронный плакат</w:t>
            </w:r>
          </w:p>
          <w:p w:rsidR="00ED2990" w:rsidRDefault="00ED2990">
            <w:r>
              <w:t xml:space="preserve"> «Соцветия»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Соцветие, зонтик, колос, корзинка.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 определять виды соцветий у растений и сопоставлять  со схемой соцветий.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растения по их соцветиям.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7.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Опыление цветков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с.21-23, таблица-опыление цветков.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Опыление, самоопыление, перекрестное опыление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Зарисовать схему «Способы опыления растений»</w:t>
            </w:r>
            <w:proofErr w:type="gramStart"/>
            <w:r>
              <w:t xml:space="preserve"> ,</w:t>
            </w:r>
            <w:proofErr w:type="gramEnd"/>
            <w:r>
              <w:t xml:space="preserve"> ответы на вопросы учебника.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виды опыления. Развитие памяти, мышления, речи.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Плоды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8.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Разнообразие плодов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с.24-27, иллюстрации плодов, семян. Презентация «Плоды»</w:t>
            </w:r>
          </w:p>
          <w:p w:rsidR="00ED2990" w:rsidRDefault="00ED2990">
            <w:r>
              <w:lastRenderedPageBreak/>
              <w:t>Электронный плакат «Семя. Плод»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lastRenderedPageBreak/>
              <w:t xml:space="preserve">Плоды сочные и сухие, костянка, ягода, семянка, зерновка, орех, коробочка, боб. 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Заполнение таблицы плоды сухие и сочные.</w:t>
            </w:r>
          </w:p>
          <w:p w:rsidR="00ED2990" w:rsidRDefault="00ED2990">
            <w:r>
              <w:t>Классифицировать виды семян и плодов.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мышления через операцию классификации.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9.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Размножение растений семенами. Распространение плодов и семян.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с.28-31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Семена «</w:t>
            </w:r>
            <w:proofErr w:type="spellStart"/>
            <w:r>
              <w:t>парашютики</w:t>
            </w:r>
            <w:proofErr w:type="spellEnd"/>
            <w:r>
              <w:t xml:space="preserve">», «крылышки»,  </w:t>
            </w:r>
            <w:proofErr w:type="spellStart"/>
            <w:r>
              <w:t>саморазбрасывание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Заполнение схемы «Распространение плодов и семян».  Чтение текста учебника, ответы на вопросы.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виды семян. Развитие речи, через ответы на вопросы.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Семя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4ч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Внешний вид и строение семени фасоли.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 xml:space="preserve">Иллюстрации, учебник с.31-34, семена растений,  электронный плакат </w:t>
            </w:r>
          </w:p>
          <w:p w:rsidR="00ED2990" w:rsidRDefault="00ED2990">
            <w:r>
              <w:t>«Семя»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Кожура, стебелек, семядоля, корешок, </w:t>
            </w:r>
            <w:proofErr w:type="spellStart"/>
            <w:r>
              <w:t>почечка</w:t>
            </w:r>
            <w:proofErr w:type="spellEnd"/>
            <w:r>
              <w:t xml:space="preserve">, рубчик, </w:t>
            </w:r>
            <w:proofErr w:type="gramStart"/>
            <w:r>
              <w:t>двудольные</w:t>
            </w:r>
            <w:proofErr w:type="gramEnd"/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Лабораторная работа №3 « Строение семени фасоли»</w:t>
            </w:r>
          </w:p>
          <w:p w:rsidR="00ED2990" w:rsidRDefault="00ED2990">
            <w:r>
              <w:t>Рассмотреть с помощью лупы строение семени фасоли. Зарисовать строение семени фасоли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Анализировать   строение семени.  Развитие внимания, памяти, мышления.</w:t>
            </w:r>
          </w:p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Строение семени пшеницы.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 xml:space="preserve">Иллюстрации, учебник с.35-36, семена растений, электронный плакат </w:t>
            </w:r>
          </w:p>
          <w:p w:rsidR="00ED2990" w:rsidRDefault="00ED2990">
            <w:r>
              <w:t>«Семя»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Зерновка, </w:t>
            </w:r>
            <w:proofErr w:type="gramStart"/>
            <w:r>
              <w:t>однодольные</w:t>
            </w:r>
            <w:proofErr w:type="gramEnd"/>
            <w:r>
              <w:t>, запас питательных веществ.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Лабораторная работа №4</w:t>
            </w:r>
            <w:r>
              <w:t xml:space="preserve"> </w:t>
            </w:r>
            <w:r>
              <w:rPr>
                <w:b/>
              </w:rPr>
              <w:t>« Строение семени пшеницы»</w:t>
            </w:r>
          </w:p>
          <w:p w:rsidR="00ED2990" w:rsidRDefault="00ED2990">
            <w:r>
              <w:t>Рассмотреть с помощью лупы строение семени пшеницы. Зарисовать строение семени пшеницы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Анализировать   строение семени.  Развитие внимания, памяти, мышления.</w:t>
            </w:r>
          </w:p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Условия прорастания семян.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Иллюстрации, учебник с.37-40 Стаканы, семена, вода.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Всхожие, невсхожие семена, тепло, влага, воздух.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Презентация опытов по установлению условий, необходимых для прорастания семян.  Сравнить условия прорастания семян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наблюдения. Развитие мышления через умение делать выводы.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Определение всхожести семян. Правила заделки семян в почву.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с.40-44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Всхожесть, проросток, глубина заделки семян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rPr>
                <w:b/>
              </w:rPr>
              <w:t>Практическая работа №1</w:t>
            </w:r>
            <w:r>
              <w:t xml:space="preserve"> «Определение всхожести семян»</w:t>
            </w:r>
          </w:p>
          <w:p w:rsidR="00ED2990" w:rsidRDefault="00ED2990">
            <w:r>
              <w:rPr>
                <w:b/>
              </w:rPr>
              <w:t>Практическая работа №2</w:t>
            </w:r>
            <w:r>
              <w:t xml:space="preserve"> «Заделка семян в почву»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практических навыков.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Корень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Виды корней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с.44-46,  Электронный </w:t>
            </w:r>
            <w:r>
              <w:lastRenderedPageBreak/>
              <w:t>плакат</w:t>
            </w:r>
          </w:p>
          <w:p w:rsidR="00ED2990" w:rsidRDefault="00ED2990">
            <w:r>
              <w:t xml:space="preserve"> «Корень»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lastRenderedPageBreak/>
              <w:t>Главный</w:t>
            </w:r>
            <w:proofErr w:type="gramEnd"/>
            <w:r>
              <w:t xml:space="preserve">, боковые корни, придаточные, </w:t>
            </w:r>
            <w:r>
              <w:lastRenderedPageBreak/>
              <w:t>черенки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Уметь различать виды корней по внешнему виду, зарисовывать корни рис.22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виды корней.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15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Корневые системы. Значение корня.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Иллюстрации, учебник с.47-50. Лупа, корень.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t>Стержневая</w:t>
            </w:r>
            <w:proofErr w:type="gramEnd"/>
            <w:r>
              <w:t>, мочковатая, корневые волоски.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Практическая работа №3</w:t>
            </w:r>
          </w:p>
          <w:p w:rsidR="00ED2990" w:rsidRDefault="00ED2990">
            <w:r>
              <w:t xml:space="preserve"> Рассмотреть корневые волоски и корневые  чехлики под лупой знать значение корня.</w:t>
            </w:r>
          </w:p>
          <w:p w:rsidR="00ED2990" w:rsidRDefault="00ED2990">
            <w:r>
              <w:t>Уметь различать корневые системы по внешнему виду.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виды корневых систем.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Видоизменение корней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с.51-53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Корнеплод, корневые клубни.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Уметь различать их по внешнему виду. Зарисовывать рис.27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Различать видоизменения корней. Развитие мышления через операцию сравнение. 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Лист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5ч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Внешнее строение листа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с.54-57,  листья из гербария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Черешок, листовая пластинка, жилки, простые и сложные листья.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Работа с гербарием, определение строение листа.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  строение листа. Классификация листьев по жилкованию.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Из каких веществ состоит растение. Образование органических веществ в растении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с.57-62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Сахар, жир, крахмал, белки, витамины, органические вещества, хлорофилл, хлоропласт.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Опыт №1</w:t>
            </w:r>
            <w:r>
              <w:t>Образование органических веществ на свету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вещества, из которых состоят растения. Анализировать процесс образования органических веществ в растении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Испарение воды листьями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с.62-64, комнатное растение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Испарение, охлаждение, перегрев.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Опыт №2</w:t>
            </w:r>
            <w:proofErr w:type="gramStart"/>
            <w:r>
              <w:t xml:space="preserve"> О</w:t>
            </w:r>
            <w:proofErr w:type="gramEnd"/>
            <w:r>
              <w:t>пределить процесс испарение воды листьями.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Развитие наблюдательности, внимания, мышления.</w:t>
            </w:r>
          </w:p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Дыхание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с.65-67, комнатное растение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Кислород, углекислый газ.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Опыт</w:t>
            </w:r>
            <w:r>
              <w:t xml:space="preserve">  </w:t>
            </w:r>
            <w:r>
              <w:rPr>
                <w:b/>
              </w:rPr>
              <w:t>№3</w:t>
            </w:r>
            <w:r>
              <w:t xml:space="preserve"> Дыхание растений. Заполнение таблицы </w:t>
            </w:r>
            <w:proofErr w:type="gramStart"/>
            <w:r>
              <w:t>-д</w:t>
            </w:r>
            <w:proofErr w:type="gramEnd"/>
            <w:r>
              <w:t>ыхание растений и образование питательных веществ.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мышления через умение делать  выводы.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Листопад и его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с.68-70, листья из </w:t>
            </w:r>
            <w:r>
              <w:lastRenderedPageBreak/>
              <w:t>гербария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Листопад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Работа с текстом учебника и гербарием.</w:t>
            </w:r>
          </w:p>
          <w:p w:rsidR="00ED2990" w:rsidRDefault="00ED2990">
            <w:r>
              <w:t>Знать причины листопада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Развитие наблюдательности, речи, выделение </w:t>
            </w:r>
            <w:r>
              <w:lastRenderedPageBreak/>
              <w:t>главного. Различать причины листопада.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Стебель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Строение стебля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Иллюстрации, учебник с.71-72, комнатное растение,  спил дерева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Стебель, ствол, кора, древесина, камбий, сердцевина, кожица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Рассмотреть слои стебля на живом объекте и  рис.43, зарисовать слои стебля.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  строение стебля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Значение стебля в жизни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с.73-75, комнатное растение, ветки деревьев, стакан с водой.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Опора, передвижение питательных веществ, стеблевые черенки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rPr>
                <w:b/>
              </w:rPr>
              <w:t>Опыт №4</w:t>
            </w:r>
            <w:r>
              <w:t xml:space="preserve"> Передвижение минеральных веществ и воды в стебле.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наблюдательности, памяти, мышления. Различать значения стебля для растения.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Разнообразие стеблей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с.76-78, гербарий,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t>Прямостоячие, укороченный, цепляющийся,  ползучий, вьющийся, деревянистые и травянистые, корневище, плети, усы, лиана.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Уметь распознавать виды стеблей по гербарию и иллюстрациям.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Классификация видов стеблей.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rPr>
                <w:b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Растений целостный организм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Взаимосвязь частей растений. Связь растений со средой обитания.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с.79-83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Взаимосвязь, среда обитания.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Работа с учебником, ответы на вопросы.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Устанавливать причинно-следственные связи: взаимосвязь растений и среды обитания.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Развитие речи, мышления через выводы по теме.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Контрольная работа №1</w:t>
            </w:r>
          </w:p>
          <w:p w:rsidR="00ED2990" w:rsidRDefault="00ED2990">
            <w:r>
              <w:lastRenderedPageBreak/>
              <w:t>по тем</w:t>
            </w:r>
            <w:proofErr w:type="gramStart"/>
            <w:r>
              <w:t>е-</w:t>
            </w:r>
            <w:proofErr w:type="gramEnd"/>
            <w:r>
              <w:rPr>
                <w:b/>
              </w:rPr>
              <w:t xml:space="preserve"> </w:t>
            </w:r>
            <w:r>
              <w:t>Общее знакомство с цветковыми растениями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Тест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Выполняют самостоятельно тест по теме раздела.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Умеет обобщать и применять знания и </w:t>
            </w:r>
            <w:r>
              <w:lastRenderedPageBreak/>
              <w:t>умения по теме: «Общее знакомство с цветковыми растениями».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Многообразие растительного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31ч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Деление растений на группы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с.84-85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Многолетние, холодостойкие, теплолюбивые, влаголюбивые, светолюбивые, засухоустойчивые, теневыносливые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растения по месту и условиям обитания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Умеет определить виды растений.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Мхи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с.86-87, гербарий</w:t>
            </w:r>
          </w:p>
          <w:p w:rsidR="00ED2990" w:rsidRDefault="00ED2990">
            <w:r>
              <w:t>мхов,  коллекция</w:t>
            </w:r>
          </w:p>
          <w:p w:rsidR="00ED2990" w:rsidRDefault="00ED2990">
            <w:r>
              <w:t>торфа, электронный плакат «Мхи»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Кукушкин лен, сфагнум споры, торф.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Рассмотреть гербарий мхов, работа с учебников, ответы на вопросы.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Различать и классифицировать виды мхов, пользу или вред приносят человеку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29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Папоротники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с.88-90, гербарии, коллекция - каменного угля, Электронный плакат </w:t>
            </w:r>
          </w:p>
          <w:p w:rsidR="00ED2990" w:rsidRDefault="00ED2990">
            <w:r>
              <w:t>«Папоротники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Папоротник, корневище, каменный уголь.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Работа с гербарием и коллекцией, учебником.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Различать и классифицировать виды папоротников, пользу или вред приносят человеку.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Голосеменные. Хвойные растения.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с.90-93,  Картины </w:t>
            </w:r>
            <w:proofErr w:type="gramStart"/>
            <w:r>
              <w:t>-с</w:t>
            </w:r>
            <w:proofErr w:type="gramEnd"/>
            <w:r>
              <w:t>основый, хвойный лес,</w:t>
            </w:r>
          </w:p>
          <w:p w:rsidR="00ED2990" w:rsidRDefault="00ED2990">
            <w:r>
              <w:t>Электронный плакат</w:t>
            </w:r>
          </w:p>
          <w:p w:rsidR="00ED2990" w:rsidRDefault="00ED2990">
            <w:r>
              <w:t>«Голосеменные»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Голосеменные хвойные, хвоя, шишки, тайга.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Рассмотреть картины леса, хвою, шишки, кору деревьев, заполнить таблицу, зарисовать деревья.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Различать и классифицировать виды голосеменных хвойных растений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ользу или вред приносят человеку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Покрытосеменные, </w:t>
            </w:r>
            <w:r>
              <w:lastRenderedPageBreak/>
              <w:t xml:space="preserve">или цветковые. Деление </w:t>
            </w:r>
            <w:proofErr w:type="gramStart"/>
            <w:r>
              <w:t>цветковых</w:t>
            </w:r>
            <w:proofErr w:type="gramEnd"/>
            <w:r>
              <w:t xml:space="preserve"> на классы.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</w:t>
            </w:r>
            <w:r>
              <w:lastRenderedPageBreak/>
              <w:t>учебник с.94-96, электронный «Покрытосеменные»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 xml:space="preserve">Семядоли, </w:t>
            </w:r>
            <w:r>
              <w:lastRenderedPageBreak/>
              <w:t>однодольные, двудольные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lastRenderedPageBreak/>
              <w:t xml:space="preserve">Определение цветковых растений </w:t>
            </w:r>
            <w:r>
              <w:lastRenderedPageBreak/>
              <w:t>и нахождение их в природе.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 xml:space="preserve">Развитие памяти, </w:t>
            </w:r>
            <w:r>
              <w:lastRenderedPageBreak/>
              <w:t>мышления, речи, через  умения определять цветковые растения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Однодольные покрытосеменные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8ч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Злаковые. Общие признаки злаковых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ультур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с.96-97, гербарий злаковых культур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Стебель-соломина, плод-зерновка.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Определить общие признаки злаковых, уметь называть представителей злаковых, уметь их отличать друг от друга.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мышления через операции сравнения обобщения через анализ признаков злаковых.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Хлебные злаковые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с.98-102,гербарий злаковых культур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пшеница, рожь, овес, ячмень, кукуруза.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Работа с гербарием, определение  злаков и их биологические особенности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мышления  через операции сравнения, через анализ признаков злаковых.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Выращивание зерновых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Подготовка почвы, посев, уход, уборка урожая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Выяснить этапы выращивания </w:t>
            </w:r>
            <w:proofErr w:type="gramStart"/>
            <w:r>
              <w:t>злаковых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Различать этапы выращивания </w:t>
            </w:r>
            <w:proofErr w:type="gramStart"/>
            <w:r>
              <w:t>злаковых</w:t>
            </w:r>
            <w:proofErr w:type="gramEnd"/>
            <w:r>
              <w:t xml:space="preserve"> через операции анализа, сравнения и обобщения.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Использование </w:t>
            </w:r>
            <w:proofErr w:type="gramStart"/>
            <w:r>
              <w:t>злаковых</w:t>
            </w:r>
            <w:proofErr w:type="gramEnd"/>
            <w:r>
              <w:t xml:space="preserve"> в народном хозяйстве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с.107-109, коллекция круп, гербарий кормовых злаковых трав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Хлебные злаки, кормовые злаки, сорняки.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Работа с текстом учебника,  гербарием, определение круп.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Устанавливать причинно-следственные связи: взаимосвязь растений и питания человека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Лилейные. Общие признаки </w:t>
            </w:r>
            <w:proofErr w:type="gramStart"/>
            <w:r>
              <w:t>лилейных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с.110-111, презентация «Лилейные»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Семейство </w:t>
            </w:r>
            <w:proofErr w:type="gramStart"/>
            <w:r>
              <w:t>лилейные</w:t>
            </w:r>
            <w:proofErr w:type="gramEnd"/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Определить основные признаки </w:t>
            </w:r>
            <w:proofErr w:type="gramStart"/>
            <w:r>
              <w:t>лилейных</w:t>
            </w:r>
            <w:proofErr w:type="gramEnd"/>
            <w:r>
              <w:t>, уметь определять лилейные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внимания, наблюдательности, речи через анализ  признаков лилейных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Цветочно-декоративные </w:t>
            </w:r>
            <w:r>
              <w:lastRenderedPageBreak/>
              <w:t>лилейные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Иллюстрации, учебник с.111-114, </w:t>
            </w:r>
            <w:r>
              <w:lastRenderedPageBreak/>
              <w:t>презентация «Лилейные»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 xml:space="preserve">Лилия, тюльпан, </w:t>
            </w:r>
            <w:proofErr w:type="spellStart"/>
            <w:r>
              <w:t>хлорофитум</w:t>
            </w:r>
            <w:proofErr w:type="spellEnd"/>
            <w:r>
              <w:t xml:space="preserve">, </w:t>
            </w:r>
            <w:r>
              <w:lastRenderedPageBreak/>
              <w:t>открытый и закрытый грунт, детки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lastRenderedPageBreak/>
              <w:t xml:space="preserve">Уметь распознавать лилейные растения, знать биологические </w:t>
            </w:r>
            <w:r>
              <w:lastRenderedPageBreak/>
              <w:t>особенности, правила выращивания.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Анализировать цветочно-</w:t>
            </w:r>
            <w:r>
              <w:lastRenderedPageBreak/>
              <w:t>декоративные лилейных</w:t>
            </w:r>
          </w:p>
        </w:tc>
      </w:tr>
      <w:tr w:rsidR="00ED2990" w:rsidTr="00ED2990">
        <w:trPr>
          <w:trHeight w:val="14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38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Овощные лилейные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с.116-120, лук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Зубки, донце, стрелка, мульчирование, севок, репка.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Лабораторная работа №5 «</w:t>
            </w:r>
            <w:r>
              <w:t>Строение луковицы»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внимания, мышления через Анализ признаков овощные лилейных</w:t>
            </w:r>
          </w:p>
        </w:tc>
      </w:tr>
      <w:tr w:rsidR="00ED2990" w:rsidTr="00ED2990">
        <w:trPr>
          <w:trHeight w:val="52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39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Дикорастущие лилейные. Ландыш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с.121-122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Ландыш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Умеет определять лилейные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дикорастущие </w:t>
            </w:r>
            <w:proofErr w:type="gramStart"/>
            <w:r>
              <w:t>лилейных</w:t>
            </w:r>
            <w:proofErr w:type="gramEnd"/>
          </w:p>
        </w:tc>
      </w:tr>
      <w:tr w:rsidR="00ED2990" w:rsidTr="00ED2990">
        <w:trPr>
          <w:trHeight w:val="80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Двудольные покрытосеменные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105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Пасленовые. Общие признаки </w:t>
            </w:r>
            <w:proofErr w:type="gramStart"/>
            <w:r>
              <w:t>пасленовых</w:t>
            </w:r>
            <w:proofErr w:type="gramEnd"/>
            <w:r>
              <w:t>. Дикорастущие пасленовые. Паслен.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с.122-12, 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Паслен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Знать представителей пасленовых, их общие признаки.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</w:t>
            </w:r>
            <w:proofErr w:type="gramStart"/>
            <w:r>
              <w:t>пасленовых</w:t>
            </w:r>
            <w:proofErr w:type="gramEnd"/>
          </w:p>
        </w:tc>
      </w:tr>
      <w:tr w:rsidR="00ED2990" w:rsidTr="00ED2990">
        <w:trPr>
          <w:trHeight w:val="108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Овощные и технические пасленовые. Картофель. Выращивание картофеля.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с.124-129, гербарий,  муляж картофеля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Картофель, клубни, глазки, ботва, окучивание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Лабораторная работа №6  «</w:t>
            </w:r>
            <w:r>
              <w:t>Строение клубня картофеля»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овощные и технические </w:t>
            </w:r>
            <w:proofErr w:type="gramStart"/>
            <w:r>
              <w:t>пасленовых</w:t>
            </w:r>
            <w:proofErr w:type="gramEnd"/>
          </w:p>
        </w:tc>
      </w:tr>
      <w:tr w:rsidR="00ED2990" w:rsidTr="00ED2990">
        <w:trPr>
          <w:trHeight w:val="63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Овощные пасленовые. Томат.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с.131-133, муляж томата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Томат, пасынки, </w:t>
            </w:r>
            <w:proofErr w:type="spellStart"/>
            <w:r>
              <w:t>пасынкование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Работа с тестом  учебника и ответы на вопросы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овощные </w:t>
            </w:r>
            <w:proofErr w:type="gramStart"/>
            <w:r>
              <w:t>пасленовых</w:t>
            </w:r>
            <w:proofErr w:type="gramEnd"/>
          </w:p>
        </w:tc>
      </w:tr>
      <w:tr w:rsidR="00ED2990" w:rsidTr="00ED2990">
        <w:trPr>
          <w:trHeight w:val="67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Овощные пасленовые. Баклажан и перец.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с.134-137, муляж перца, баклажана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Баклажан,  перец.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Работа с тестом  учебника и ответы на вопросы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овощные </w:t>
            </w:r>
            <w:proofErr w:type="gramStart"/>
            <w:r>
              <w:t>пасленовых</w:t>
            </w:r>
            <w:proofErr w:type="gramEnd"/>
          </w:p>
        </w:tc>
      </w:tr>
      <w:tr w:rsidR="00ED2990" w:rsidTr="00ED2990">
        <w:trPr>
          <w:trHeight w:val="8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Цветочно-декоративные пасленовые.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с.138-140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Петуния, душистый табак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Работа с тестом  учебника и ответы на вопросы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цветочно-декоративные </w:t>
            </w:r>
            <w:proofErr w:type="gramStart"/>
            <w:r>
              <w:t>пасленовых</w:t>
            </w:r>
            <w:proofErr w:type="gramEnd"/>
          </w:p>
        </w:tc>
      </w:tr>
      <w:tr w:rsidR="00ED2990" w:rsidTr="00ED2990">
        <w:trPr>
          <w:trHeight w:val="108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45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Бобовые. Общие признаки </w:t>
            </w:r>
            <w:proofErr w:type="gramStart"/>
            <w:r>
              <w:t>бобовых</w:t>
            </w:r>
            <w:proofErr w:type="gramEnd"/>
            <w:r>
              <w:t>. Пищевые бобовые растения.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с.141-145,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Бобовые, бобы, усы, горох</w:t>
            </w:r>
            <w:proofErr w:type="gramStart"/>
            <w:r>
              <w:t xml:space="preserve"> ,</w:t>
            </w:r>
            <w:proofErr w:type="gramEnd"/>
            <w:r>
              <w:t xml:space="preserve"> клубеньки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Знать представителей бобовых, их общие признаки. Уметь определят по гербарию и иллюстрациям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признаки бобовых растений</w:t>
            </w:r>
          </w:p>
        </w:tc>
      </w:tr>
      <w:tr w:rsidR="00ED2990" w:rsidTr="00ED2990">
        <w:trPr>
          <w:trHeight w:val="59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Фасоль и со</w:t>
            </w:r>
            <w:proofErr w:type="gramStart"/>
            <w:r>
              <w:t>я-</w:t>
            </w:r>
            <w:proofErr w:type="gramEnd"/>
            <w:r>
              <w:t xml:space="preserve"> южные бобовые культуры.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с.145-148,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Фасоль, соя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Знать представителей бобовых, их общие признаки. Уметь определят по гербарию и иллюстрациям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признаки бобовых растений</w:t>
            </w:r>
          </w:p>
        </w:tc>
      </w:tr>
      <w:tr w:rsidR="00ED2990" w:rsidTr="00ED2990">
        <w:trPr>
          <w:trHeight w:val="5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Кормовые бобовые растения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с.148-150,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Клевер, люпин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Знать представителей бобовых, их общие признаки. Уметь определят по гербарию и иллюстрациям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признаки бобовых растений</w:t>
            </w:r>
          </w:p>
        </w:tc>
      </w:tr>
      <w:tr w:rsidR="00ED2990" w:rsidTr="00ED2990">
        <w:trPr>
          <w:trHeight w:val="108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Розоцветные. Общие признаки </w:t>
            </w:r>
            <w:proofErr w:type="gramStart"/>
            <w:r>
              <w:t>розоцветных</w:t>
            </w:r>
            <w:proofErr w:type="gramEnd"/>
            <w:r>
              <w:t xml:space="preserve">. Шиповник-растение группы </w:t>
            </w:r>
            <w:proofErr w:type="gramStart"/>
            <w:r>
              <w:t>розоцветных</w:t>
            </w:r>
            <w:proofErr w:type="gram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с.150-153,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t>Розоцветные</w:t>
            </w:r>
            <w:proofErr w:type="gramEnd"/>
            <w:r>
              <w:t xml:space="preserve"> Шиповник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Знать представителей розоцветных, отличать друг от друга. Уметь отличать от других представителей, знать условия выращивания и практическое применение.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</w:t>
            </w:r>
            <w:proofErr w:type="gramStart"/>
            <w:r>
              <w:t>розоцветных</w:t>
            </w:r>
            <w:proofErr w:type="gramEnd"/>
          </w:p>
        </w:tc>
      </w:tr>
      <w:tr w:rsidR="00ED2990" w:rsidTr="00ED2990">
        <w:trPr>
          <w:trHeight w:val="11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49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Плодово-ягодные розоцветные. Яблоня.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с.153-156, гербарий,  муляжи яблок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Крона, штамб, корневая шейка, прививка, пло</w:t>
            </w:r>
            <w:proofErr w:type="gramStart"/>
            <w:r>
              <w:t>д-</w:t>
            </w:r>
            <w:proofErr w:type="gramEnd"/>
            <w:r>
              <w:t xml:space="preserve"> яблоко.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Уметь нарисовать яблоню и подписать все ее части, знать условия выращивания.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Развитие памяти, внимания, наблюдательности, мышления. Анализировать признаки плодово-ягодные </w:t>
            </w:r>
            <w:proofErr w:type="gramStart"/>
            <w:r>
              <w:t>розоцветных</w:t>
            </w:r>
            <w:proofErr w:type="gramEnd"/>
          </w:p>
        </w:tc>
      </w:tr>
      <w:tr w:rsidR="00ED2990" w:rsidTr="00ED2990">
        <w:trPr>
          <w:trHeight w:val="70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Плодово-ягодные розоцветные. Груша.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с156-158, гербарий,  муляжи груш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 xml:space="preserve">Плод </w:t>
            </w:r>
            <w:proofErr w:type="gramStart"/>
            <w:r>
              <w:t>-г</w:t>
            </w:r>
            <w:proofErr w:type="gramEnd"/>
            <w:r>
              <w:t>рушевидное яблоко.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отличать грушу от яблони по плодам, уметь зарисовать грушу. Отвечать на вопросы.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плодово-ягодные </w:t>
            </w:r>
            <w:proofErr w:type="gramStart"/>
            <w:r>
              <w:t>розоцветных</w:t>
            </w:r>
            <w:proofErr w:type="gramEnd"/>
          </w:p>
        </w:tc>
      </w:tr>
      <w:tr w:rsidR="00ED2990" w:rsidTr="00ED2990">
        <w:trPr>
          <w:trHeight w:val="56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Плодово-ягодные розоцветные. Вишня.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с158-159, гербарий,  муляжи вишни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spellStart"/>
            <w:proofErr w:type="gramStart"/>
            <w:r>
              <w:t>Плод-шаровидная</w:t>
            </w:r>
            <w:proofErr w:type="spellEnd"/>
            <w:proofErr w:type="gramEnd"/>
            <w:r>
              <w:t xml:space="preserve"> костянка, корневая поросль.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отличать вишню от других представителей розоцветных, уметь зарисовать.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признаки плодово-ягодные</w:t>
            </w:r>
          </w:p>
        </w:tc>
      </w:tr>
      <w:tr w:rsidR="00ED2990" w:rsidTr="00ED2990">
        <w:trPr>
          <w:trHeight w:val="55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Плодово-ягодные розоцветные. Малина.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с158-159,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Плод-сборная костянка.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отличать малину от других представителей, знать биологические особенности, практическое применение.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Анализировать признаки плодово-ягодные</w:t>
            </w:r>
          </w:p>
        </w:tc>
      </w:tr>
      <w:tr w:rsidR="00ED2990" w:rsidTr="00ED2990">
        <w:trPr>
          <w:trHeight w:val="8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53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Плодово-ягодные розоцветные. Земляника.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с160-188,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Плод ложная ягода.</w:t>
            </w:r>
          </w:p>
          <w:p w:rsidR="00ED2990" w:rsidRDefault="00ED2990"/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отличать землянику от других представителей, знать условия выращивания и практическое применение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</w:t>
            </w:r>
            <w:proofErr w:type="gramStart"/>
            <w:r>
              <w:t>розоцветных</w:t>
            </w:r>
            <w:proofErr w:type="gramEnd"/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Персик и </w:t>
            </w:r>
            <w:proofErr w:type="spellStart"/>
            <w:proofErr w:type="gramStart"/>
            <w:r>
              <w:t>абрикос-южные</w:t>
            </w:r>
            <w:proofErr w:type="spellEnd"/>
            <w:proofErr w:type="gramEnd"/>
            <w:r>
              <w:t xml:space="preserve"> плодовые розоцветные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с166-168,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Плод костянка.</w:t>
            </w:r>
          </w:p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отличать персик и абрикос от других представителей розоцветных, знать биологические особенности, практическое применение.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</w:t>
            </w:r>
            <w:proofErr w:type="gramStart"/>
            <w:r>
              <w:t>розоцветных</w:t>
            </w:r>
            <w:proofErr w:type="gramEnd"/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Сложноцветные. Общие признаки </w:t>
            </w:r>
            <w:proofErr w:type="gramStart"/>
            <w:r>
              <w:t>сложноцветных</w:t>
            </w:r>
            <w:proofErr w:type="gramEnd"/>
            <w:r>
              <w:t>. Пищевые сложноцветные. Подсолнечник.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с.169-173,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Сложноцветные Подсолнечник, корзинка, обертка, семянки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Знать общие признаки </w:t>
            </w:r>
            <w:proofErr w:type="gramStart"/>
            <w:r>
              <w:t>сложноцветных</w:t>
            </w:r>
            <w:proofErr w:type="gramEnd"/>
            <w:r>
              <w:t>.</w:t>
            </w:r>
          </w:p>
          <w:p w:rsidR="00ED2990" w:rsidRDefault="00ED2990">
            <w:r>
              <w:t>Уметь зарисовать представителей сложноцветных, знать их практическое применение. Уход, выращивание.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Анализировать признаки </w:t>
            </w:r>
            <w:proofErr w:type="gramStart"/>
            <w:r>
              <w:t>сложноцветных</w:t>
            </w:r>
            <w:proofErr w:type="gramEnd"/>
            <w:r>
              <w:t>.</w:t>
            </w:r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Календула и бархатц</w:t>
            </w:r>
            <w:proofErr w:type="gramStart"/>
            <w:r>
              <w:t>ы-</w:t>
            </w:r>
            <w:proofErr w:type="gramEnd"/>
            <w:r>
              <w:t xml:space="preserve"> однолетние цветочно-декоративные сложноцветные.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с.174-175,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Однолетние, календула и бархатцы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распознавать представителей сложноцветных, знать их практическое применение. Уход, выращивание.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Развитие памяти, внимания, наблюдательности, мышления, через умение анализировать признаки </w:t>
            </w:r>
            <w:proofErr w:type="gramStart"/>
            <w:r>
              <w:t>сложноцветных</w:t>
            </w:r>
            <w:proofErr w:type="gramEnd"/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Маргаритка и георги</w:t>
            </w:r>
            <w:proofErr w:type="gramStart"/>
            <w:r>
              <w:t>н-</w:t>
            </w:r>
            <w:proofErr w:type="gramEnd"/>
            <w:r>
              <w:t xml:space="preserve"> многолетние  цветочно-декоративные сложноцветные.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с.177-180, гербарий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roofErr w:type="gramStart"/>
            <w:r>
              <w:t>Многолетние</w:t>
            </w:r>
            <w:proofErr w:type="gramEnd"/>
            <w:r>
              <w:t>, маргаритка и георгин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Уметь распознавать представителей сложноцветных, знать их практическое применение. Уход, выращивание.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Развитие памяти, внимания, наблюдательности, мышления, через умение анализировать признаки </w:t>
            </w:r>
            <w:proofErr w:type="gramStart"/>
            <w:r>
              <w:t>сложноцветных</w:t>
            </w:r>
            <w:proofErr w:type="gramEnd"/>
            <w:r>
              <w:t>.</w:t>
            </w:r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58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Контрольная работа №2</w:t>
            </w:r>
            <w:r>
              <w:t xml:space="preserve"> по теме:</w:t>
            </w:r>
            <w:r>
              <w:rPr>
                <w:b/>
              </w:rPr>
              <w:t xml:space="preserve"> «Многообразие растительного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Тесты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Выполняют самостоятельно тест по теме раздела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Умеет обобщать и применять знания и умения по теме</w:t>
            </w:r>
            <w:proofErr w:type="gramStart"/>
            <w:r>
              <w:t>::«</w:t>
            </w:r>
            <w:proofErr w:type="gramEnd"/>
            <w:r>
              <w:t xml:space="preserve">Многообразие растительного мира» </w:t>
            </w:r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Уход за комнатными растениями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51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59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Перевалка комнатных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с.181-183, комнатные растения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Перевалка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Практическая работа №4</w:t>
            </w:r>
            <w:r>
              <w:t xml:space="preserve"> «Перевалка комнатных растений. Составить памятку.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практических навыков работы с комнатными растениями.</w:t>
            </w:r>
          </w:p>
        </w:tc>
      </w:tr>
      <w:tr w:rsidR="00ED2990" w:rsidTr="00ED2990">
        <w:trPr>
          <w:trHeight w:val="56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Пересадка комнатных растений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с.183-184,комнатные растения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Пересадка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Практическая работа № 5</w:t>
            </w:r>
            <w:r>
              <w:t xml:space="preserve"> «Пересадка комнатных растений. Составить памятку.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практических навыков работы с комнатными растениями.</w:t>
            </w:r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Осенние работы в саду и на учебно-опытном участке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с.185-194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outlineLvl w:val="0"/>
            </w:pPr>
            <w:r>
              <w:t xml:space="preserve">Вспашка </w:t>
            </w:r>
          </w:p>
          <w:p w:rsidR="00ED2990" w:rsidRDefault="00ED2990">
            <w:pPr>
              <w:outlineLvl w:val="0"/>
            </w:pPr>
            <w:r>
              <w:t>Приствольный круг</w:t>
            </w:r>
          </w:p>
          <w:p w:rsidR="00ED2990" w:rsidRDefault="00ED2990">
            <w:r>
              <w:t>Обрезка, пригибание.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Практическая работа  №6</w:t>
            </w:r>
            <w:r>
              <w:t xml:space="preserve"> «Осенние работы в саду и на учебно-опытном участке»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практических навыков работы на пришкольном участке. Различать виды осенних работ в саду и на учебно-опытном участке</w:t>
            </w:r>
          </w:p>
        </w:tc>
      </w:tr>
      <w:tr w:rsidR="00ED2990" w:rsidTr="00ED2990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Весенние работы в саду и на учебно-опытном участке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с.194-200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outlineLvl w:val="0"/>
            </w:pPr>
            <w:r>
              <w:t>Привлечение птиц</w:t>
            </w:r>
          </w:p>
          <w:p w:rsidR="00ED2990" w:rsidRDefault="00ED2990">
            <w:pPr>
              <w:outlineLvl w:val="0"/>
            </w:pPr>
            <w:r>
              <w:t>Боронование, культивация</w:t>
            </w:r>
          </w:p>
          <w:p w:rsidR="00ED2990" w:rsidRDefault="00ED2990">
            <w:r>
              <w:t>Прополка, рыхление, окучивание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Практическая работа  №7 «</w:t>
            </w:r>
            <w:r>
              <w:t xml:space="preserve">Весенние работы в саду и на учебно-опытном участке»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практических навыков работы на пришкольном участке. Различать виды весенних работ в саду и</w:t>
            </w:r>
          </w:p>
        </w:tc>
      </w:tr>
      <w:tr w:rsidR="00ED2990" w:rsidTr="00ED2990">
        <w:trPr>
          <w:trHeight w:val="4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outlineLvl w:val="0"/>
              <w:rPr>
                <w:b/>
              </w:rPr>
            </w:pPr>
            <w:r>
              <w:t xml:space="preserve"> «</w:t>
            </w:r>
            <w:r>
              <w:rPr>
                <w:b/>
              </w:rPr>
              <w:t>Растение – живой организм</w:t>
            </w:r>
            <w:r>
              <w:t>»</w:t>
            </w:r>
          </w:p>
          <w:p w:rsidR="00ED2990" w:rsidRDefault="00ED299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с.201-203, вопросы учебника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Условия жизни, экология.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outlineLvl w:val="0"/>
              <w:rPr>
                <w:b/>
              </w:rPr>
            </w:pPr>
            <w:r>
              <w:t xml:space="preserve">Умеет обобщать и применять знания и умения по теме: </w:t>
            </w:r>
            <w:r>
              <w:rPr>
                <w:b/>
              </w:rPr>
              <w:t xml:space="preserve"> Растение – живой организм</w:t>
            </w:r>
            <w:r>
              <w:t>»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Устанавливать причинно-следственные связи: взаимосвязь растений и среды обитания. Выполнять самостоятельно тест по теме раздела</w:t>
            </w:r>
          </w:p>
        </w:tc>
      </w:tr>
      <w:tr w:rsidR="00ED2990" w:rsidTr="00ED2990">
        <w:trPr>
          <w:trHeight w:val="3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Бактерии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с.204-207, Электронный  плакат »Бактерии»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Бактерии, брожение, гниение, клубеньковые, болезнетворные.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Составление </w:t>
            </w:r>
            <w:proofErr w:type="spellStart"/>
            <w:r>
              <w:t>таблицы-полезные</w:t>
            </w:r>
            <w:proofErr w:type="spellEnd"/>
            <w:r>
              <w:t xml:space="preserve"> и вредные бактерии, ответы на вопросы, составление памятки </w:t>
            </w:r>
            <w:proofErr w:type="gramStart"/>
            <w:r>
              <w:t>-к</w:t>
            </w:r>
            <w:proofErr w:type="gramEnd"/>
            <w:r>
              <w:t>ак уберечься от болезнетворных бактерий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Классифицировать виды бактерии, определять вред и пользу для человека</w:t>
            </w:r>
          </w:p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Грибы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Строение грибов.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 xml:space="preserve">Иллюстрации, учебник с.209-211, </w:t>
            </w:r>
            <w:r>
              <w:lastRenderedPageBreak/>
              <w:t>Электронный плакат «Грибы»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 xml:space="preserve">Грибница, шляпка, ножка, </w:t>
            </w:r>
            <w:r>
              <w:lastRenderedPageBreak/>
              <w:t>споры, плодовое тело, трубчатые, пластинчатые.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 xml:space="preserve">Зарисовать схему шляпочного гриба, ответить  на вопросы, </w:t>
            </w:r>
            <w:r>
              <w:lastRenderedPageBreak/>
              <w:t>выводы, выполнить задания на карточках.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Анализировать строение грибов</w:t>
            </w:r>
          </w:p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lastRenderedPageBreak/>
              <w:t>66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Съедобные и несъедобные грибы. Ядовитые грибы.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Иллюстрации, учебник с.212-216, муляжи грибов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Съедобные и несъедобные, ядовитые грибы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 xml:space="preserve">Определение съедобных и ядовитых грибов по муляжам и иллюстрациям зарисовать, памятка </w:t>
            </w:r>
            <w:proofErr w:type="gramStart"/>
            <w:r>
              <w:t>–с</w:t>
            </w:r>
            <w:proofErr w:type="gramEnd"/>
            <w:r>
              <w:t>бора грибов.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мышления через классификацию  видов грибов, определять вред и пользу для человека</w:t>
            </w:r>
          </w:p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pPr>
              <w:rPr>
                <w:b/>
              </w:rPr>
            </w:pPr>
            <w:r>
              <w:rPr>
                <w:b/>
              </w:rPr>
              <w:t>2ч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rPr>
                <w:b/>
              </w:rPr>
              <w:t>Контрольная работа №3</w:t>
            </w:r>
            <w:r>
              <w:t xml:space="preserve"> за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Тесты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pPr>
              <w:outlineLvl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Выполнять самостоятельно тест по темам раздела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Умеет обобщать и применять знания и умения по теме: «Растения. Грибы. Бактерия».</w:t>
            </w:r>
          </w:p>
        </w:tc>
      </w:tr>
      <w:tr w:rsidR="00ED2990" w:rsidTr="00ED2990">
        <w:trPr>
          <w:trHeight w:val="41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68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Повторительно-обобщающий урок  Игра «</w:t>
            </w:r>
            <w:proofErr w:type="spellStart"/>
            <w:r>
              <w:t>Вмире</w:t>
            </w:r>
            <w:proofErr w:type="spellEnd"/>
            <w:r>
              <w:t xml:space="preserve"> растений»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Гербарий, иллюстрации, задания</w:t>
            </w:r>
          </w:p>
          <w:p w:rsidR="00ED2990" w:rsidRDefault="00ED299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90" w:rsidRDefault="00ED2990">
            <w:r>
              <w:t>Знать представителей различных семейств, уметь отличать друг от друга.</w:t>
            </w:r>
          </w:p>
          <w:p w:rsidR="00ED2990" w:rsidRDefault="00ED299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90" w:rsidRDefault="00ED2990">
            <w:r>
              <w:t>Развитие памяти, внимания, мышления через выполнения заданий.</w:t>
            </w:r>
          </w:p>
        </w:tc>
      </w:tr>
    </w:tbl>
    <w:p w:rsidR="00ED2990" w:rsidRDefault="00ED2990" w:rsidP="00ED2990">
      <w:pPr>
        <w:autoSpaceDN/>
        <w:sectPr w:rsidR="00ED2990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D67574" w:rsidRDefault="00D67574"/>
    <w:sectPr w:rsidR="00D67574" w:rsidSect="00D6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B57CD"/>
    <w:multiLevelType w:val="hybridMultilevel"/>
    <w:tmpl w:val="4F2E2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ED2990"/>
    <w:rsid w:val="00D67574"/>
    <w:rsid w:val="00ED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0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1"/>
    <w:basedOn w:val="a"/>
    <w:uiPriority w:val="34"/>
    <w:unhideWhenUsed/>
    <w:qFormat/>
    <w:rsid w:val="00ED29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0"/>
    <w:semiHidden/>
    <w:locked/>
    <w:rsid w:val="00ED29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locked/>
    <w:rsid w:val="00ED29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Знак1 Знак"/>
    <w:link w:val="a7"/>
    <w:uiPriority w:val="1"/>
    <w:locked/>
    <w:rsid w:val="00ED29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21"/>
    <w:locked/>
    <w:rsid w:val="00ED2990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8"/>
    <w:qFormat/>
    <w:rsid w:val="00ED2990"/>
    <w:pPr>
      <w:shd w:val="clear" w:color="auto" w:fill="FFFFFF"/>
      <w:spacing w:after="420" w:line="23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7">
    <w:name w:val="No Spacing"/>
    <w:link w:val="a6"/>
    <w:uiPriority w:val="1"/>
    <w:qFormat/>
    <w:rsid w:val="00ED2990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8"/>
    <w:rsid w:val="00ED2990"/>
    <w:rPr>
      <w:lang w:bidi="ar-SA"/>
    </w:rPr>
  </w:style>
  <w:style w:type="character" w:customStyle="1" w:styleId="apple-converted-space">
    <w:name w:val="apple-converted-space"/>
    <w:basedOn w:val="a0"/>
    <w:rsid w:val="00ED2990"/>
  </w:style>
  <w:style w:type="paragraph" w:styleId="20">
    <w:name w:val="Body Text 2"/>
    <w:basedOn w:val="a"/>
    <w:link w:val="2"/>
    <w:semiHidden/>
    <w:unhideWhenUsed/>
    <w:rsid w:val="00ED2990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0"/>
    <w:semiHidden/>
    <w:rsid w:val="00ED29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ED2990"/>
  </w:style>
  <w:style w:type="paragraph" w:styleId="a5">
    <w:name w:val="Balloon Text"/>
    <w:basedOn w:val="a"/>
    <w:link w:val="a4"/>
    <w:uiPriority w:val="99"/>
    <w:semiHidden/>
    <w:unhideWhenUsed/>
    <w:rsid w:val="00ED2990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5"/>
    <w:uiPriority w:val="99"/>
    <w:semiHidden/>
    <w:rsid w:val="00ED299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ED2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rsid w:val="00ED2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5149</Words>
  <Characters>29353</Characters>
  <Application>Microsoft Office Word</Application>
  <DocSecurity>0</DocSecurity>
  <Lines>244</Lines>
  <Paragraphs>68</Paragraphs>
  <ScaleCrop>false</ScaleCrop>
  <Company/>
  <LinksUpToDate>false</LinksUpToDate>
  <CharactersWithSpaces>34434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аверс</dc:creator>
  <cp:keywords/>
  <dc:description/>
  <cp:lastModifiedBy>аверс</cp:lastModifiedBy>
  <cp:revision>3</cp:revision>
  <dcterms:created xsi:type="dcterms:W3CDTF">2024-10-28T04:43:00Z</dcterms:created>
  <dcterms:modified xsi:type="dcterms:W3CDTF">2024-10-28T04:43:00Z</dcterms:modified>
</cp:coreProperties>
</file>