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Современная образовательная среда - это условия, в которых каждый ребенок развивается соразмерно своим способностям, интересам и потребностям.</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России уделяется огромное внимание развитию эстетического образования детей и подростков. На это направлена деятельность сети учреждений дополнительного образования, школ искусств, Дворцов Творчества детей и молодежи, клубов и студий.</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Человек наделен от природы особым даром – голосом. Именно голос помогает человеку общаться с окружающим миром, выражать свое отношение к различным явлениям жизни. 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 раннего возраста дети чувствуют потребность в эмоциональном общении, испытывают тягу к творчеству.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Данная образовательная программа была написана на основании анализа государственных программ для внешкольных учреждений и общеобразовательных школ; «Учите детей петь» М, «Просвещение» 1988г.; программа «Певческая Школа» В.В. Емельянова; «Народное пение» И.А. Ильина; «Хоровое пение» Е.В. Жарова; «Сольное пение» Р.А. Жданова и другие. Все перечисленные программ имеют свою ценность: в одних предусматривается знакомство с каким-то одним видом работы, другие слишком углубленные и взаимодействуют с другими видами музыкального искусства. Содержание программ носит или краткий, сжатый характер и нацелено на первоначальное знакомство и овладением простейшими приёмами работы, или же более углубленное и расширенное изучение, применяемое только в детских музыкальных школа, школах искусств.</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НОВИЗНА  ПРОГРАММЫ: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Особенность программы ДО «</w:t>
      </w:r>
      <w:r>
        <w:rPr>
          <w:rFonts w:ascii="Times New Roman" w:eastAsia="Times New Roman" w:hAnsi="Times New Roman" w:cs="Times New Roman"/>
          <w:color w:val="000000"/>
          <w:sz w:val="24"/>
          <w:szCs w:val="24"/>
          <w:lang w:eastAsia="ru-RU"/>
        </w:rPr>
        <w:t>Планета детства</w:t>
      </w:r>
      <w:r w:rsidRPr="00F27778">
        <w:rPr>
          <w:rFonts w:ascii="Times New Roman" w:eastAsia="Times New Roman" w:hAnsi="Times New Roman" w:cs="Times New Roman"/>
          <w:color w:val="000000"/>
          <w:sz w:val="24"/>
          <w:szCs w:val="24"/>
          <w:lang w:eastAsia="ru-RU"/>
        </w:rPr>
        <w:t xml:space="preserve">» в том, что она разработана для детей в возрасте от 7 до </w:t>
      </w:r>
      <w:r>
        <w:rPr>
          <w:rFonts w:ascii="Times New Roman" w:eastAsia="Times New Roman" w:hAnsi="Times New Roman" w:cs="Times New Roman"/>
          <w:color w:val="000000"/>
          <w:sz w:val="24"/>
          <w:szCs w:val="24"/>
          <w:lang w:eastAsia="ru-RU"/>
        </w:rPr>
        <w:t>1</w:t>
      </w:r>
      <w:r w:rsidR="00EF3B00">
        <w:rPr>
          <w:rFonts w:ascii="Times New Roman" w:eastAsia="Times New Roman" w:hAnsi="Times New Roman" w:cs="Times New Roman"/>
          <w:color w:val="000000"/>
          <w:sz w:val="24"/>
          <w:szCs w:val="24"/>
          <w:lang w:eastAsia="ru-RU"/>
        </w:rPr>
        <w:t>0</w:t>
      </w:r>
      <w:r w:rsidRPr="00F27778">
        <w:rPr>
          <w:rFonts w:ascii="Times New Roman" w:eastAsia="Times New Roman" w:hAnsi="Times New Roman" w:cs="Times New Roman"/>
          <w:color w:val="000000"/>
          <w:sz w:val="24"/>
          <w:szCs w:val="24"/>
          <w:lang w:eastAsia="ru-RU"/>
        </w:rPr>
        <w:t xml:space="preserve"> лет общеобразовательной школы, которые сами стремятся научиться красиво и грамотно петь. При этом дети не только разного возраста, но и имеют разные стартовые способности.</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данных условиях программа ДО «</w:t>
      </w:r>
      <w:r>
        <w:rPr>
          <w:rFonts w:ascii="Times New Roman" w:eastAsia="Times New Roman" w:hAnsi="Times New Roman" w:cs="Times New Roman"/>
          <w:color w:val="000000"/>
          <w:sz w:val="24"/>
          <w:szCs w:val="24"/>
          <w:lang w:eastAsia="ru-RU"/>
        </w:rPr>
        <w:t>Планета детства</w:t>
      </w:r>
      <w:r w:rsidRPr="00F27778">
        <w:rPr>
          <w:rFonts w:ascii="Times New Roman" w:eastAsia="Times New Roman" w:hAnsi="Times New Roman" w:cs="Times New Roman"/>
          <w:color w:val="000000"/>
          <w:sz w:val="24"/>
          <w:szCs w:val="24"/>
          <w:lang w:eastAsia="ru-RU"/>
        </w:rPr>
        <w:t>» - это механизм, который определяет содержание обучения вокалу школьников, методы работы учителя по формированию и развитию вокальных умений и навыков, приемы воспитания вокалистов. Новизна программа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сопровождающая систему практических занятий.</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АКТУАЛЬНОСТЬ  ПРОГРАММЫ: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МБОУ Тальской СОШ обучаются дети, наделенные музыкальными способностями, которые любят музыку и желают научиться петь.</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Пение является весьма действенным методом эстетического воспитания. В процессе изучения вокала (в том числе эстрадного) дети осваивают основы вокального исполнительства, развивают художественный вкус, расширяют кругозор, познают основы актерского мастерства. Самый короткий путь эмоционального раскрепощения ребенка, снятия зажатости, обучения чувствованию и художественному воображению - это путь через игру, фантазирование.</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w:t>
      </w:r>
      <w:proofErr w:type="spellStart"/>
      <w:r w:rsidRPr="00F27778">
        <w:rPr>
          <w:rFonts w:ascii="Times New Roman" w:eastAsia="Times New Roman" w:hAnsi="Times New Roman" w:cs="Times New Roman"/>
          <w:color w:val="000000"/>
          <w:sz w:val="24"/>
          <w:szCs w:val="24"/>
          <w:lang w:eastAsia="ru-RU"/>
        </w:rPr>
        <w:t>самореализоваться</w:t>
      </w:r>
      <w:proofErr w:type="spellEnd"/>
      <w:r w:rsidRPr="00F27778">
        <w:rPr>
          <w:rFonts w:ascii="Times New Roman" w:eastAsia="Times New Roman" w:hAnsi="Times New Roman" w:cs="Times New Roman"/>
          <w:color w:val="000000"/>
          <w:sz w:val="24"/>
          <w:szCs w:val="24"/>
          <w:lang w:eastAsia="ru-RU"/>
        </w:rPr>
        <w:t xml:space="preserve"> в творчестве, </w:t>
      </w:r>
      <w:proofErr w:type="gramStart"/>
      <w:r w:rsidRPr="00F27778">
        <w:rPr>
          <w:rFonts w:ascii="Times New Roman" w:eastAsia="Times New Roman" w:hAnsi="Times New Roman" w:cs="Times New Roman"/>
          <w:color w:val="000000"/>
          <w:sz w:val="24"/>
          <w:szCs w:val="24"/>
          <w:lang w:eastAsia="ru-RU"/>
        </w:rPr>
        <w:t>научиться голосом передавать</w:t>
      </w:r>
      <w:proofErr w:type="gramEnd"/>
      <w:r w:rsidRPr="00F27778">
        <w:rPr>
          <w:rFonts w:ascii="Times New Roman" w:eastAsia="Times New Roman" w:hAnsi="Times New Roman" w:cs="Times New Roman"/>
          <w:color w:val="000000"/>
          <w:sz w:val="24"/>
          <w:szCs w:val="24"/>
          <w:lang w:eastAsia="ru-RU"/>
        </w:rPr>
        <w:t xml:space="preserve"> внутреннее эмоциональное состояние, разработана программа доп</w:t>
      </w:r>
      <w:r>
        <w:rPr>
          <w:rFonts w:ascii="Times New Roman" w:eastAsia="Times New Roman" w:hAnsi="Times New Roman" w:cs="Times New Roman"/>
          <w:color w:val="000000"/>
          <w:sz w:val="24"/>
          <w:szCs w:val="24"/>
          <w:lang w:eastAsia="ru-RU"/>
        </w:rPr>
        <w:t>олнительного образования детей</w:t>
      </w:r>
      <w:r w:rsidRPr="00F2777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Планета детства</w:t>
      </w:r>
      <w:r w:rsidRPr="00F27778">
        <w:rPr>
          <w:rFonts w:ascii="Times New Roman" w:eastAsia="Times New Roman" w:hAnsi="Times New Roman" w:cs="Times New Roman"/>
          <w:color w:val="000000"/>
          <w:sz w:val="24"/>
          <w:szCs w:val="24"/>
          <w:lang w:eastAsia="ru-RU"/>
        </w:rPr>
        <w:t>», направленная на духовное развитие обучающихся.</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ПЕДАГОГИЧЕСКАЯ  ЦЕЛЕСООБРАЗНОСТЬ ПРОГРАММЫ: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В последнее время во всем мире наметилась тенденция к ухудшению здоровья детского населения. Можно утверждать, что кроме развивающих и обучающих задач, пение решает еще </w:t>
      </w:r>
      <w:r w:rsidRPr="00F27778">
        <w:rPr>
          <w:rFonts w:ascii="Times New Roman" w:eastAsia="Times New Roman" w:hAnsi="Times New Roman" w:cs="Times New Roman"/>
          <w:color w:val="000000"/>
          <w:sz w:val="24"/>
          <w:szCs w:val="24"/>
          <w:lang w:eastAsia="ru-RU"/>
        </w:rPr>
        <w:lastRenderedPageBreak/>
        <w:t>немаловажную задачу - оздоровительно-коррекционную. Пение благотворно влияет на развитие голоса и помогает строить плавную и непрерывную речь.</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Групповое пение представляет собой действенное средство снятия напряжения и гармонизацию личности. С помощью группового пения можно адаптировать индивида к сложным условиям или ситуациям. Для детей с речевой патологией пение является одним из факторов улучшения речи.</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Для детей всех возрастов занятия в вокальной студии «Планета детства»- это источником раскрепощения, оптимистического настроения, уверенности в своих силах, соматической стабилизацией и гармонизацией личности.</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w:t>
      </w:r>
      <w:proofErr w:type="spellStart"/>
      <w:r w:rsidRPr="00F27778">
        <w:rPr>
          <w:rFonts w:ascii="Times New Roman" w:eastAsia="Times New Roman" w:hAnsi="Times New Roman" w:cs="Times New Roman"/>
          <w:color w:val="000000"/>
          <w:sz w:val="24"/>
          <w:szCs w:val="24"/>
          <w:lang w:eastAsia="ru-RU"/>
        </w:rPr>
        <w:t>полетностью</w:t>
      </w:r>
      <w:proofErr w:type="spellEnd"/>
      <w:r w:rsidRPr="00F27778">
        <w:rPr>
          <w:rFonts w:ascii="Times New Roman" w:eastAsia="Times New Roman" w:hAnsi="Times New Roman" w:cs="Times New Roman"/>
          <w:color w:val="000000"/>
          <w:sz w:val="24"/>
          <w:szCs w:val="24"/>
          <w:lang w:eastAsia="ru-RU"/>
        </w:rPr>
        <w:t xml:space="preserve">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 временем пение становится для ребенка эстетической ценностью, которая будет обогащать всю его дальнейшую жизнь.</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ЦЕЛЬ ПРОГРАММЫ: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Приобщение учащихся к вокальному искусству, обучение пению и развитие их певческих способностей.</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ЗАДАЧИ ПРОГРАММЫ:</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Формирование устойчивого интереса к пению</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Обучение выразительному пению</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Обучение певческим навыкам</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Развитие слуха и голоса детей.</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Формирование голосового аппарата.</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Развитие музыкальных способностей: ладового чувства, музыкально-слуховых представлений, чувства ритма.</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Сохранение и укрепление психического здоровья детей.</w:t>
      </w:r>
    </w:p>
    <w:p w:rsidR="005846AE" w:rsidRPr="00F27778" w:rsidRDefault="005846AE" w:rsidP="00D24C4E">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Приобщение к концертной деятельности (участие в конкурсах и фестивалях детского творчества).</w:t>
      </w:r>
    </w:p>
    <w:p w:rsidR="005846AE" w:rsidRPr="00F27778" w:rsidRDefault="005846AE" w:rsidP="00EF3B00">
      <w:pPr>
        <w:pStyle w:val="a6"/>
        <w:tabs>
          <w:tab w:val="left" w:pos="567"/>
        </w:tabs>
        <w:spacing w:before="100" w:beforeAutospacing="1" w:after="100" w:afterAutospacing="1" w:line="240" w:lineRule="auto"/>
        <w:ind w:left="709" w:hanging="425"/>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Создание комфортного психологического климата, благоприятной ситуации успеха.</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Программа отличается от других программ тем, что</w:t>
      </w:r>
      <w:r w:rsidRPr="00F27778">
        <w:rPr>
          <w:rFonts w:ascii="Times New Roman" w:eastAsia="Times New Roman" w:hAnsi="Times New Roman" w:cs="Times New Roman"/>
          <w:color w:val="000000"/>
          <w:sz w:val="24"/>
          <w:szCs w:val="24"/>
          <w:lang w:eastAsia="ru-RU"/>
        </w:rPr>
        <w:t>:</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позволяет в условиях общеобразовательной школы через дополнительное образование расширить возможности образовательной области «Вокальное искусство»;</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она ориентирована на развитие творческого потенциала и музыкальных способностей школьников разных возрастных групп в вокальной студии за </w:t>
      </w:r>
      <w:r>
        <w:rPr>
          <w:rFonts w:ascii="Times New Roman" w:eastAsia="Times New Roman" w:hAnsi="Times New Roman" w:cs="Times New Roman"/>
          <w:color w:val="000000"/>
          <w:sz w:val="24"/>
          <w:szCs w:val="24"/>
          <w:lang w:eastAsia="ru-RU"/>
        </w:rPr>
        <w:t>1 год</w:t>
      </w:r>
      <w:r w:rsidRPr="00F27778">
        <w:rPr>
          <w:rFonts w:ascii="Times New Roman" w:eastAsia="Times New Roman" w:hAnsi="Times New Roman" w:cs="Times New Roman"/>
          <w:color w:val="000000"/>
          <w:sz w:val="24"/>
          <w:szCs w:val="24"/>
          <w:lang w:eastAsia="ru-RU"/>
        </w:rPr>
        <w:t xml:space="preserve"> обучения соразмерно личной индивидуальности;</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включение в занятия упражнений дыхательной гимнастики по методике А.Н. </w:t>
      </w:r>
      <w:proofErr w:type="spellStart"/>
      <w:r w:rsidRPr="00F27778">
        <w:rPr>
          <w:rFonts w:ascii="Times New Roman" w:eastAsia="Times New Roman" w:hAnsi="Times New Roman" w:cs="Times New Roman"/>
          <w:color w:val="000000"/>
          <w:sz w:val="24"/>
          <w:szCs w:val="24"/>
          <w:lang w:eastAsia="ru-RU"/>
        </w:rPr>
        <w:t>Стрельниковой</w:t>
      </w:r>
      <w:proofErr w:type="spellEnd"/>
      <w:r w:rsidRPr="00F27778">
        <w:rPr>
          <w:rFonts w:ascii="Times New Roman" w:eastAsia="Times New Roman" w:hAnsi="Times New Roman" w:cs="Times New Roman"/>
          <w:color w:val="000000"/>
          <w:sz w:val="24"/>
          <w:szCs w:val="24"/>
          <w:lang w:eastAsia="ru-RU"/>
        </w:rPr>
        <w:t>;</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применение речевых игр и упражнений, которые разработаны по принципу педагогической концепции Карла </w:t>
      </w:r>
      <w:proofErr w:type="spellStart"/>
      <w:r w:rsidRPr="00F27778">
        <w:rPr>
          <w:rFonts w:ascii="Times New Roman" w:eastAsia="Times New Roman" w:hAnsi="Times New Roman" w:cs="Times New Roman"/>
          <w:color w:val="000000"/>
          <w:sz w:val="24"/>
          <w:szCs w:val="24"/>
          <w:lang w:eastAsia="ru-RU"/>
        </w:rPr>
        <w:t>Орфа</w:t>
      </w:r>
      <w:proofErr w:type="spellEnd"/>
      <w:r w:rsidRPr="00F27778">
        <w:rPr>
          <w:rFonts w:ascii="Times New Roman" w:eastAsia="Times New Roman" w:hAnsi="Times New Roman" w:cs="Times New Roman"/>
          <w:color w:val="000000"/>
          <w:sz w:val="24"/>
          <w:szCs w:val="24"/>
          <w:lang w:eastAsia="ru-RU"/>
        </w:rPr>
        <w:t xml:space="preserve"> (развивают у детей чувство ритма, формируют хорошую дикцию, артикуляцию, помогают ввести их в мир динамических оттенков познакомить с музыкальными формами);</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использование игровых заданий, что повышает мотивацию детей к занятиям, развивает их познавательную активность;</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содержание программы ДО «</w:t>
      </w:r>
      <w:r>
        <w:rPr>
          <w:rFonts w:ascii="Times New Roman" w:eastAsia="Times New Roman" w:hAnsi="Times New Roman" w:cs="Times New Roman"/>
          <w:color w:val="000000"/>
          <w:sz w:val="24"/>
          <w:szCs w:val="24"/>
          <w:lang w:eastAsia="ru-RU"/>
        </w:rPr>
        <w:t>Планета детства</w:t>
      </w:r>
      <w:r w:rsidRPr="00F27778">
        <w:rPr>
          <w:rFonts w:ascii="Times New Roman" w:eastAsia="Times New Roman" w:hAnsi="Times New Roman" w:cs="Times New Roman"/>
          <w:color w:val="000000"/>
          <w:sz w:val="24"/>
          <w:szCs w:val="24"/>
          <w:lang w:eastAsia="ru-RU"/>
        </w:rPr>
        <w:t>» может быть основой для организации учебно-воспитательного процесса по индивидуальной траектории, развития вокальных умений и навыков как групп обучающихся, так и отдельно взятых учеников;</w:t>
      </w:r>
    </w:p>
    <w:p w:rsidR="005846AE" w:rsidRPr="00F27778" w:rsidRDefault="00EF3B00"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5846AE" w:rsidRPr="00F27778">
        <w:rPr>
          <w:rFonts w:ascii="Times New Roman" w:eastAsia="Times New Roman" w:hAnsi="Times New Roman" w:cs="Times New Roman"/>
          <w:color w:val="000000"/>
          <w:sz w:val="24"/>
          <w:szCs w:val="24"/>
          <w:lang w:eastAsia="ru-RU"/>
        </w:rPr>
        <w:t>песенный репертуар подобран с учетом традиционных дней, тематических праздников и других мероприятий по совместному плану воспитательной направленности общеобразовательной школы.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 xml:space="preserve">Программа рассчитана на </w:t>
      </w:r>
      <w:r>
        <w:rPr>
          <w:rFonts w:ascii="Times New Roman" w:eastAsia="Times New Roman" w:hAnsi="Times New Roman" w:cs="Times New Roman"/>
          <w:b/>
          <w:bCs/>
          <w:color w:val="000000"/>
          <w:sz w:val="24"/>
          <w:szCs w:val="24"/>
          <w:lang w:eastAsia="ru-RU"/>
        </w:rPr>
        <w:t>1 год</w:t>
      </w:r>
      <w:r w:rsidRPr="00F27778">
        <w:rPr>
          <w:rFonts w:ascii="Times New Roman" w:eastAsia="Times New Roman" w:hAnsi="Times New Roman" w:cs="Times New Roman"/>
          <w:b/>
          <w:bCs/>
          <w:color w:val="000000"/>
          <w:sz w:val="24"/>
          <w:szCs w:val="24"/>
          <w:lang w:eastAsia="ru-RU"/>
        </w:rPr>
        <w:t xml:space="preserve"> обучения</w:t>
      </w:r>
      <w:r>
        <w:rPr>
          <w:rFonts w:ascii="Times New Roman" w:eastAsia="Times New Roman" w:hAnsi="Times New Roman" w:cs="Times New Roman"/>
          <w:b/>
          <w:bCs/>
          <w:color w:val="000000"/>
          <w:sz w:val="24"/>
          <w:szCs w:val="24"/>
          <w:lang w:eastAsia="ru-RU"/>
        </w:rPr>
        <w:t xml:space="preserve"> и ориентирована на детей 7-1</w:t>
      </w:r>
      <w:r w:rsidR="00EF3B00">
        <w:rPr>
          <w:rFonts w:ascii="Times New Roman" w:eastAsia="Times New Roman" w:hAnsi="Times New Roman" w:cs="Times New Roman"/>
          <w:b/>
          <w:bCs/>
          <w:color w:val="000000"/>
          <w:sz w:val="24"/>
          <w:szCs w:val="24"/>
          <w:lang w:eastAsia="ru-RU"/>
        </w:rPr>
        <w:t>0</w:t>
      </w:r>
      <w:r>
        <w:rPr>
          <w:rFonts w:ascii="Times New Roman" w:eastAsia="Times New Roman" w:hAnsi="Times New Roman" w:cs="Times New Roman"/>
          <w:b/>
          <w:bCs/>
          <w:color w:val="000000"/>
          <w:sz w:val="24"/>
          <w:szCs w:val="24"/>
          <w:lang w:eastAsia="ru-RU"/>
        </w:rPr>
        <w:t xml:space="preserve"> лет</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Занятия - 1 раз в неделю по </w:t>
      </w:r>
      <w:r w:rsidR="00EF3B00">
        <w:rPr>
          <w:rFonts w:ascii="Times New Roman" w:eastAsia="Times New Roman" w:hAnsi="Times New Roman" w:cs="Times New Roman"/>
          <w:color w:val="000000"/>
          <w:sz w:val="24"/>
          <w:szCs w:val="24"/>
          <w:lang w:eastAsia="ru-RU"/>
        </w:rPr>
        <w:t>45 минут</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lastRenderedPageBreak/>
        <w:t>       Это позволяет педагогу правильно определять методику занятий, распределить время для теоретической и практической работы.</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Состав участников студии не более 12 человек.</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Условиями отбора детей в вокальную студию являются: их желание заниматься именно этим видом искусства и способность к систематическим занятиям. В процессе занятий возможен естественный отбор детей, способных заниматься пением, но не по принципу их одарённости, а в силу различных, в том числе организационных, обстоятельств.</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Предусматривается возможность индивидуальных певческих занятий с солистами, а так же небольшими группами, дуэтами, трио. Время, отведённое для индивидуальной работы, педагог может использовать для дополнительных занятий с вновь принятыми детьми. Занятия проводятся индивидуально с каждым солистом и одно занятие в группе</w:t>
      </w:r>
    </w:p>
    <w:p w:rsidR="005846AE" w:rsidRPr="00F27778" w:rsidRDefault="005846AE" w:rsidP="005846AE">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Программа предусматривает сочетание как групповых, так индивидуальных занятий, методику вокального воспитания детей, комплекс воспитательных мероприятий: вечера отдыха, встречи с интересными людьми, посещение театров, музеев и других учреждений культуры; совместную работу педагога, родителей и детей.</w:t>
      </w:r>
    </w:p>
    <w:p w:rsidR="00300DC6" w:rsidRPr="005846AE" w:rsidRDefault="005846AE" w:rsidP="00D24C4E">
      <w:pPr>
        <w:pStyle w:val="a6"/>
        <w:spacing w:before="100" w:beforeAutospacing="1" w:after="100" w:afterAutospacing="1" w:line="240" w:lineRule="auto"/>
        <w:ind w:left="0"/>
        <w:jc w:val="both"/>
        <w:rPr>
          <w:rFonts w:ascii="Times New Roman" w:hAnsi="Times New Roman" w:cs="Times New Roman"/>
          <w:sz w:val="24"/>
          <w:szCs w:val="24"/>
        </w:rPr>
      </w:pPr>
      <w:r w:rsidRPr="00F27778">
        <w:rPr>
          <w:rFonts w:ascii="Times New Roman" w:eastAsia="Times New Roman" w:hAnsi="Times New Roman" w:cs="Times New Roman"/>
          <w:color w:val="000000"/>
          <w:sz w:val="24"/>
          <w:szCs w:val="24"/>
          <w:lang w:eastAsia="ru-RU"/>
        </w:rPr>
        <w:t>        </w:t>
      </w:r>
    </w:p>
    <w:sectPr w:rsidR="00300DC6" w:rsidRPr="005846AE" w:rsidSect="00D24C4E">
      <w:pgSz w:w="11906" w:h="16838"/>
      <w:pgMar w:top="1134" w:right="709"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 Sans">
    <w:altName w:val="Arial"/>
    <w:charset w:val="CC"/>
    <w:family w:val="swiss"/>
    <w:pitch w:val="variable"/>
    <w:sig w:usb0="E7002EFF" w:usb1="D200FDFF" w:usb2="0A246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454D1"/>
    <w:multiLevelType w:val="hybridMultilevel"/>
    <w:tmpl w:val="331ADD9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65738C"/>
    <w:multiLevelType w:val="hybridMultilevel"/>
    <w:tmpl w:val="23F8692C"/>
    <w:lvl w:ilvl="0" w:tplc="696AA5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886583"/>
    <w:multiLevelType w:val="hybridMultilevel"/>
    <w:tmpl w:val="23F8692C"/>
    <w:lvl w:ilvl="0" w:tplc="696AA5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D7464C6"/>
    <w:multiLevelType w:val="hybridMultilevel"/>
    <w:tmpl w:val="23F8692C"/>
    <w:lvl w:ilvl="0" w:tplc="696AA5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846AE"/>
    <w:rsid w:val="000E4544"/>
    <w:rsid w:val="00172C56"/>
    <w:rsid w:val="00300DC6"/>
    <w:rsid w:val="003928CC"/>
    <w:rsid w:val="003D0141"/>
    <w:rsid w:val="005846AE"/>
    <w:rsid w:val="005D1BCA"/>
    <w:rsid w:val="005E0B78"/>
    <w:rsid w:val="005F6BBD"/>
    <w:rsid w:val="00632834"/>
    <w:rsid w:val="0066290E"/>
    <w:rsid w:val="00694BBE"/>
    <w:rsid w:val="00B063B4"/>
    <w:rsid w:val="00CD457A"/>
    <w:rsid w:val="00D24C4E"/>
    <w:rsid w:val="00E52FA3"/>
    <w:rsid w:val="00EF3B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D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846AE"/>
    <w:pPr>
      <w:spacing w:after="0" w:line="240" w:lineRule="auto"/>
    </w:pPr>
    <w:rPr>
      <w:rFonts w:ascii="Calibri" w:eastAsia="Times New Roman" w:hAnsi="Calibri" w:cs="Times New Roman"/>
    </w:rPr>
  </w:style>
  <w:style w:type="paragraph" w:customStyle="1" w:styleId="a4">
    <w:name w:val="Базовый"/>
    <w:rsid w:val="005846AE"/>
    <w:pPr>
      <w:tabs>
        <w:tab w:val="left" w:pos="709"/>
      </w:tabs>
      <w:suppressAutoHyphens/>
      <w:spacing w:line="276" w:lineRule="atLeast"/>
    </w:pPr>
    <w:rPr>
      <w:rFonts w:ascii="Calibri" w:eastAsia="DejaVu Sans" w:hAnsi="Calibri"/>
    </w:rPr>
  </w:style>
  <w:style w:type="table" w:styleId="a5">
    <w:name w:val="Table Grid"/>
    <w:basedOn w:val="a1"/>
    <w:uiPriority w:val="59"/>
    <w:rsid w:val="005846A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846AE"/>
    <w:pPr>
      <w:ind w:left="720"/>
      <w:contextualSpacing/>
    </w:pPr>
    <w:rPr>
      <w:rFonts w:eastAsiaTheme="minorHAnsi"/>
      <w:lang w:eastAsia="en-US"/>
    </w:rPr>
  </w:style>
  <w:style w:type="paragraph" w:styleId="a7">
    <w:name w:val="Balloon Text"/>
    <w:basedOn w:val="a"/>
    <w:link w:val="a8"/>
    <w:uiPriority w:val="99"/>
    <w:semiHidden/>
    <w:unhideWhenUsed/>
    <w:rsid w:val="00EF3B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F3B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1271</Words>
  <Characters>7251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математик</dc:creator>
  <cp:keywords/>
  <dc:description/>
  <cp:lastModifiedBy>566</cp:lastModifiedBy>
  <cp:revision>12</cp:revision>
  <dcterms:created xsi:type="dcterms:W3CDTF">2022-06-07T03:19:00Z</dcterms:created>
  <dcterms:modified xsi:type="dcterms:W3CDTF">2023-10-16T06:42:00Z</dcterms:modified>
</cp:coreProperties>
</file>