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047" w:rsidRPr="00C51488" w:rsidRDefault="00C51488" w:rsidP="00C51488">
      <w:pPr>
        <w:spacing w:after="0" w:line="339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 xml:space="preserve">Аннотация рабочей программы по профориентации для уровня НОО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(1-4)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 программа курса для начальной школы (1-4 классы) «Тропинка в профессию» адаптирована на основании комплексной программы профориентационной работы для начальной школы «Тропинка в профессию. Данный курс является первой ступенькой в профориентационной работе.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жизни каждого человека профессиональная деятельность занимает важное место. С первых шагов ребёнка родители задумываются о его будущем, внимательно следят за интересами и склонностями своего ребёнка, стараясь предопределить его профессиональную судьбу. Учёба в школе выявляет избирательное отношение школьника к разным учебным предметам.</w:t>
      </w:r>
    </w:p>
    <w:p w:rsidR="00CC0047" w:rsidRPr="00C51488" w:rsidRDefault="00CC0047" w:rsidP="00C5148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Перед младшим школьником  не стоит проблема выбора профессии. Но поскольку профессиональное самоопределение взаимосвязано с развитием личности на всех возрастных этапах, то младший школьный возраст можно рассматривать как подготовительный, закладывающий основы для профессионального самоопределения в будущем.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Комплексная  программа профессиональной  работы  для начальной школы</w:t>
      </w: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 «Тропинка в профессию» создана для того, чтобы уже на ранних стадиях </w:t>
      </w: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формирования социальной сферы интересов личности ребёнка</w:t>
      </w:r>
      <w:proofErr w:type="gram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познакомить младших школьников с профессиями взрослых людей и обеспечить пропедевтику профориентационной подготовки. Таким образом, предлагаемая  программа может стать первой ступенью в системе работы школы по переходу на </w:t>
      </w:r>
      <w:proofErr w:type="spell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обучение.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основе курса лежит идея раннего знакомства с различными сферами человеческой деятельности через организацию учебно-исследовательской деятельности </w:t>
      </w: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  При определении этих сфер использовалась типология, предложенная доктором психологических наук Е.А.Климовым. Данная типология позволяет все многообразие человеческих профессий соотнести с основными видами деятельности в зависимости от объекта, на который она направлена: «человек - человек», «человек - техника», «человек – художественный образ», «человек - природа».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Межпредметная</w:t>
      </w:r>
      <w:proofErr w:type="spell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интеграция способствует, во-первых, формированию целостного представления о различных сферах человеческой деятельности; во – вторых, развитию знаний, умений и навыков, необходимых для создания этой целостности в смысловых новообразованиях у младших школьников; в-третьих, освоению элементарных знаний о профессиях людей; в-четвёртых, включению обучающихся в исследовательскую деятельность.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Данная программа курса предполагает реализацию </w:t>
      </w: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через</w:t>
      </w:r>
      <w:proofErr w:type="gram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: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Внеурочную деятельность детей –  программа  «Тропинка в профессию» (духовно-нравственное  направление внеурочной деятельности);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Внеклассную работу.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Профориентационное</w:t>
      </w:r>
      <w:proofErr w:type="spell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воспитание в начальной школе – это создание  среды, которая будет способствовать воспитанию у ребёнка личностных качеств, определяющих способность делать осознанный выбор в ситуациях самоопределения. Однако профессиональное самоопределение – это не просто выбор профессии, а своеобразный творческий процесс развития личности, начинающийся с раннего возраста.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Рабочая программа курса  «Тропинка в профессию» реализует направление духовно-нравственное во внеурочной деятельности в рамках ФГОС начального общего образования.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Новизна курса состоит в том, что он соединяет в себе сведения из разных предметных областей психологии, литературы, истории, экологии, социологии, ОБЖ, художественного труда.   Рабочая программа рассчитана на 4 года (1 - 4 класс).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Ведущая деятельность: поисковая, исследовательская, творческая, игровая.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>Содержание определяется возрастными особенностями младших школьников.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Каждое занятие имеет тематическое наполнение, связанное с рассмотрением определённой профессии. Обучающиеся имеют возможность расширить свой кругозор, представление о мире профессий, а также исследовать свои способности применительно к рассматриваемой профессии.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Курс занятий построен таким образом, что предоставляет обучающимся возможность тренировать различные виды своих способностей.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 данной  программе  игровая мотивация превалирует, перерастая в </w:t>
      </w: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учебную</w:t>
      </w:r>
      <w:proofErr w:type="gram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.  Ребёнок становится заинтересованным субъектом в развитии своих способностей.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Занятия проводятся в активной форме, это игры, дискуссии, конкурсы, экскурсии, конференции, элементы тренинга, викторины с элементами творчества и самостоятельного поиска знаний. Важна смена различных видов деятельности на протяжении всего занятия. Это способствует формированию учебно-познавательных мотивов, потребности в творческой деятельности, развитию кругозора у учащихся. Развитие творческих способностей немыслимо без творческой деятельности.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Это рисунок, аппликация, сообщение, а также сочинение рассказов, стихов, сценариев, проигрывание сценок, спектаклей, миниатюр, выпуск тематических газет, плакатов, выставка работ ИЗО и трудовой деятельности.</w:t>
      </w:r>
      <w:proofErr w:type="gramEnd"/>
    </w:p>
    <w:p w:rsidR="00CC0047" w:rsidRPr="00C51488" w:rsidRDefault="00CC0047" w:rsidP="00C5148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На реализацию  рабочей программы курса « Тропинка в профессию » в 1-м классе отводится 33  часа   1 классе (1 раз в неделю), во 2-4 классах – по 34 часа в год (1 раз в неделю). Общий объём составляет 135 часов.</w:t>
      </w:r>
    </w:p>
    <w:p w:rsidR="00CC0047" w:rsidRPr="00C51488" w:rsidRDefault="00CC0047" w:rsidP="00C5148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Цель курса</w:t>
      </w:r>
      <w:r w:rsidRPr="00C51488"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</w:rPr>
        <w:t>:</w:t>
      </w: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создание образовательной среды, насыщенной возможностями для реализации способностей обучающихся через развитие интереса к разным видам сферы деятельности.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 xml:space="preserve">Цель I этапа </w:t>
      </w: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профориентационной работы - это актуализация представлений о профессии среди младших школьников.</w:t>
      </w:r>
    </w:p>
    <w:p w:rsidR="00CC0047" w:rsidRPr="00C51488" w:rsidRDefault="00CC0047" w:rsidP="00C51488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b/>
          <w:i/>
          <w:sz w:val="24"/>
          <w:szCs w:val="24"/>
          <w:bdr w:val="none" w:sz="0" w:space="0" w:color="auto" w:frame="1"/>
        </w:rPr>
        <w:t>Цели II и III этапов</w:t>
      </w: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 профориентации учащихся - диагностика и определение предпочтений учащихся к профессии, соизмерение своих возможностей и желаний с потребностью рынка труда и, наконец, профессиональная проба, и психологическая готовность к самоопределению.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b/>
          <w:sz w:val="24"/>
          <w:szCs w:val="24"/>
          <w:u w:val="single"/>
          <w:bdr w:val="none" w:sz="0" w:space="0" w:color="auto" w:frame="1"/>
        </w:rPr>
        <w:t>Задачи: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познакомить с широким спектром профессий, особенностями разных профессий;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выявить наклонности, необходимые для реализации себя в выбранной в будущем профессии;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уважительного отношения к людям разных профессий и результатам их труда;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развитию интеллектуальных и творческих возможностей ребёнка;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нравственных качеств: доброты, взаимовыручки, внимательности, справедливости и т.д.;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способствовать формированию навыков здорового и безопасного образа жизни.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Ожидаемые результаты прохождения курса  «Тропинка в профессию»: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участие в различных видах игровой, изобразительной, творческой деятельности;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расширение кругозора о мире профессий;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заинтересованность в развитии своих способностей;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участие в обсуждении и выражение своего отношения к изучаемой профессии;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                   возможность попробовать свои силы в различных областях коллективной деятельности, способность добывать новую информацию из различных источников.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 xml:space="preserve">Внеклассная работа способствует накоплению непосредственных жизненных впечатлений обучающихся о тех или иных профессиях, что обеспечивает начало формирования гражданственного </w:t>
      </w: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lastRenderedPageBreak/>
        <w:t xml:space="preserve">патриотического отношения к среде обитания и проживания и осознанных профессиональных интересов, а также построения образа «Я» в конкретной профессии. Таким образом, виды деятельности </w:t>
      </w:r>
      <w:proofErr w:type="gramStart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обучающихся</w:t>
      </w:r>
      <w:proofErr w:type="gramEnd"/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  носят, прежде всего, поисково-исследовательский, проблемный и творческий характер.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В результате изучения курса    «Тропинка в  профессию» младший школьник узнает: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сферы профессиональной деятельности человека;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понятия, признаки профессий, их значение в обществе;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предприятия и учреждения микрорайона, города;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основные приёмы выполнения учебных проектов;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будет уметь: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оперировать основными понятиями и категориями;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рассказывать о профессии и обосновывать её значение в обществе;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1488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</w:rPr>
        <w:t>    пользоваться информацией, получаемой на уроках из учебной, художественной, научно-популярной литературы, СМИ, ИКТ.</w:t>
      </w:r>
    </w:p>
    <w:p w:rsidR="00CC0047" w:rsidRPr="00C51488" w:rsidRDefault="00CC0047" w:rsidP="00CC0047">
      <w:pPr>
        <w:spacing w:after="0" w:line="339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CC0047" w:rsidRPr="00C51488" w:rsidRDefault="00CC0047" w:rsidP="00604DAF">
      <w:pPr>
        <w:spacing w:after="0" w:line="339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sectPr w:rsidR="00CC0047" w:rsidRPr="00C51488" w:rsidSect="00C51488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E24F8"/>
    <w:multiLevelType w:val="hybridMultilevel"/>
    <w:tmpl w:val="E53482F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3DA08B4"/>
    <w:multiLevelType w:val="hybridMultilevel"/>
    <w:tmpl w:val="234695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E724B"/>
    <w:rsid w:val="00051898"/>
    <w:rsid w:val="00083FA8"/>
    <w:rsid w:val="000A10C5"/>
    <w:rsid w:val="000F1895"/>
    <w:rsid w:val="00113AE4"/>
    <w:rsid w:val="00161085"/>
    <w:rsid w:val="001A40DB"/>
    <w:rsid w:val="001C4CB8"/>
    <w:rsid w:val="001D007E"/>
    <w:rsid w:val="001D3A23"/>
    <w:rsid w:val="00221D97"/>
    <w:rsid w:val="003571E1"/>
    <w:rsid w:val="00387D72"/>
    <w:rsid w:val="003B6A87"/>
    <w:rsid w:val="0049141A"/>
    <w:rsid w:val="004A3FB8"/>
    <w:rsid w:val="004B2680"/>
    <w:rsid w:val="004C2EAC"/>
    <w:rsid w:val="005A6C3E"/>
    <w:rsid w:val="005D1C59"/>
    <w:rsid w:val="005E169E"/>
    <w:rsid w:val="005E513C"/>
    <w:rsid w:val="005F5DC6"/>
    <w:rsid w:val="00604DAF"/>
    <w:rsid w:val="00626272"/>
    <w:rsid w:val="00630A0A"/>
    <w:rsid w:val="00785D02"/>
    <w:rsid w:val="007B146D"/>
    <w:rsid w:val="007D1C94"/>
    <w:rsid w:val="008032D9"/>
    <w:rsid w:val="008042DA"/>
    <w:rsid w:val="00835880"/>
    <w:rsid w:val="00892A28"/>
    <w:rsid w:val="00896800"/>
    <w:rsid w:val="008A58A8"/>
    <w:rsid w:val="008B6367"/>
    <w:rsid w:val="00914D58"/>
    <w:rsid w:val="009D287E"/>
    <w:rsid w:val="00A00831"/>
    <w:rsid w:val="00A24E78"/>
    <w:rsid w:val="00A51748"/>
    <w:rsid w:val="00AD0539"/>
    <w:rsid w:val="00AD4704"/>
    <w:rsid w:val="00B15867"/>
    <w:rsid w:val="00B30C08"/>
    <w:rsid w:val="00B657FB"/>
    <w:rsid w:val="00B74FB3"/>
    <w:rsid w:val="00B75D30"/>
    <w:rsid w:val="00C51488"/>
    <w:rsid w:val="00CC0047"/>
    <w:rsid w:val="00CF2EFF"/>
    <w:rsid w:val="00D35D7C"/>
    <w:rsid w:val="00D46A4A"/>
    <w:rsid w:val="00D5559F"/>
    <w:rsid w:val="00DD52C8"/>
    <w:rsid w:val="00DE724B"/>
    <w:rsid w:val="00DF6462"/>
    <w:rsid w:val="00E32A8C"/>
    <w:rsid w:val="00E57741"/>
    <w:rsid w:val="00F03FB8"/>
    <w:rsid w:val="00F8702E"/>
    <w:rsid w:val="00FB43F8"/>
    <w:rsid w:val="00FD674B"/>
    <w:rsid w:val="00FF0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2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8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674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B636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44D4C-5038-4EF6-9A31-815ED4231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3</Pages>
  <Words>1134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аверс</dc:creator>
  <cp:keywords/>
  <dc:description/>
  <cp:lastModifiedBy>аверс</cp:lastModifiedBy>
  <cp:revision>17</cp:revision>
  <dcterms:created xsi:type="dcterms:W3CDTF">2022-08-24T07:05:00Z</dcterms:created>
  <dcterms:modified xsi:type="dcterms:W3CDTF">2023-09-19T05:22:00Z</dcterms:modified>
</cp:coreProperties>
</file>