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2052" w14:textId="0E33A645" w:rsidR="00667B6A" w:rsidRDefault="004561E9" w:rsidP="002F63E1">
      <w:pPr>
        <w:tabs>
          <w:tab w:val="left" w:pos="7695"/>
        </w:tabs>
        <w:ind w:left="-284" w:firstLine="284"/>
        <w:rPr>
          <w:rFonts w:ascii="Times New Roman" w:hAnsi="Times New Roman" w:cs="Times New Roman"/>
          <w:sz w:val="28"/>
          <w:szCs w:val="28"/>
        </w:rPr>
        <w:sectPr w:rsidR="00667B6A" w:rsidSect="002F63E1">
          <w:headerReference w:type="default" r:id="rId11"/>
          <w:pgSz w:w="11906" w:h="16838"/>
          <w:pgMar w:top="0" w:right="284" w:bottom="284" w:left="0" w:header="709" w:footer="709" w:gutter="0"/>
          <w:cols w:space="708"/>
          <w:titlePg/>
          <w:docGrid w:linePitch="360"/>
        </w:sectPr>
      </w:pPr>
      <w:bookmarkStart w:id="0" w:name="_Hlk156228780"/>
      <w:r>
        <w:rPr>
          <w:noProof/>
        </w:rPr>
        <w:drawing>
          <wp:inline distT="0" distB="0" distL="0" distR="0" wp14:anchorId="18F42F80" wp14:editId="17D46282">
            <wp:extent cx="7562850" cy="106934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19" cy="1069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85090935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57D5152" w14:textId="4D39E11E" w:rsidR="00F36BA8" w:rsidRPr="00B401DE" w:rsidRDefault="00F36BA8" w:rsidP="00B401DE">
          <w:pPr>
            <w:pStyle w:val="ae"/>
            <w:spacing w:before="0" w:line="276" w:lineRule="auto"/>
            <w:jc w:val="both"/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  <w:t>Оглавление</w:t>
          </w:r>
        </w:p>
        <w:p w14:paraId="407E16DD" w14:textId="77777777" w:rsidR="002A5A83" w:rsidRPr="00B401DE" w:rsidRDefault="002A5A83" w:rsidP="00B401DE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7909250" w14:textId="19231C4D" w:rsidR="002A5A83" w:rsidRPr="00B401DE" w:rsidRDefault="00F36BA8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begin"/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separate"/>
          </w:r>
          <w:hyperlink w:anchor="_Toc18844009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Раздел 1.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9DD29" w14:textId="1051243C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аттестация по результатам экспертизы описания деятельности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6160D" w14:textId="26F16275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Часть 1. Критерии описания профессиональной деятельности по должностям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8FEB6" w14:textId="48726F88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(кроме 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06E0C" w14:textId="029BCCE1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1AABC9" w14:textId="2AD0AEE4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Инструктор-методист, старший инструктор-методист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3D0761" w14:textId="0A723070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труду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0C10C" w14:textId="312B6FED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физической культуре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AB4AA" w14:textId="2CF06F0E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Концертмейстер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C1B1CA" w14:textId="6BFDA288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Мастер производственного обучения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CE743E" w14:textId="0BFE3946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Методист, старший 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E2A8A" w14:textId="07585461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Музыкальный руководитель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C2DCED" w14:textId="60DD8E23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A26669" w14:textId="6D5C8531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Педагог-библиотекарь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F9CB8" w14:textId="303602A7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BF8C3" w14:textId="644DEFF5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 (в учреждениях ДО)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33A57" w14:textId="3707C3C7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Педагог-психолог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1EBDB" w14:textId="531BE294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 (СПО)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1F8A3" w14:textId="507170B1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Преподаватель-организатор основ безопасности и защиты Родины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C7B60" w14:textId="770DAF8B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Руководитель физического воспитания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55FCE0" w14:textId="2F7A1B32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Советник директора по воспитанию и взаимодействию с детскими общественными объединениями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2DF8A" w14:textId="0E898573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Социальный педагог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152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D67386" w14:textId="5B340EAA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Старший вожатый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1A8C9C" w14:textId="43B78AE6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Тренер-преподаватель, старший тренер-преподаватель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1079B" w14:textId="6FC29605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Тьютор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DD6B00" w14:textId="71066CAF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5EA07C" w14:textId="555C382A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Учитель-дефектолог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3FABCE" w14:textId="3C233691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Учитель-логопед (логопед)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AEFA4B" w14:textId="7AA9769E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4DDD8" w14:textId="26831390" w:rsidR="002A5A83" w:rsidRPr="00B401DE" w:rsidRDefault="007E2596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2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Педагог-наставник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_Toc188440120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572E2" w14:textId="485387E1" w:rsidR="00F36BA8" w:rsidRPr="000C386D" w:rsidRDefault="00F36BA8" w:rsidP="00B401DE">
          <w:pPr>
            <w:pStyle w:val="11"/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5BE35C82" w14:textId="77777777" w:rsidR="0044746C" w:rsidRDefault="0044746C" w:rsidP="000C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46C" w:rsidSect="007200B5">
          <w:pgSz w:w="11906" w:h="16838"/>
          <w:pgMar w:top="1021" w:right="680" w:bottom="680" w:left="1021" w:header="709" w:footer="709" w:gutter="0"/>
          <w:cols w:space="708"/>
          <w:titlePg/>
          <w:docGrid w:linePitch="360"/>
        </w:sectPr>
      </w:pPr>
    </w:p>
    <w:p w14:paraId="4C2207BD" w14:textId="77777777" w:rsidR="00667B6A" w:rsidRDefault="00667B6A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1" w:name="_Toc188440091"/>
      <w:bookmarkStart w:id="2" w:name="_Hlk176441044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lastRenderedPageBreak/>
        <w:t>Р</w:t>
      </w:r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аздел 1.</w:t>
      </w:r>
      <w:bookmarkEnd w:id="1"/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 xml:space="preserve"> </w:t>
      </w:r>
    </w:p>
    <w:p w14:paraId="08CABB59" w14:textId="73CE4B0C" w:rsidR="002E679F" w:rsidRPr="00667B6A" w:rsidRDefault="002E679F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3" w:name="_Toc188440092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аттестация по результатам экспертизы описания деятельности</w:t>
      </w:r>
      <w:bookmarkEnd w:id="3"/>
    </w:p>
    <w:p w14:paraId="59035740" w14:textId="77777777" w:rsidR="002E679F" w:rsidRPr="00124404" w:rsidRDefault="002E679F" w:rsidP="008536F0">
      <w:pPr>
        <w:pStyle w:val="1"/>
        <w:spacing w:before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EA85FFA" w14:textId="731158A5" w:rsidR="002E679F" w:rsidRPr="0044292D" w:rsidRDefault="002E679F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 xml:space="preserve">В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первой части </w:t>
      </w:r>
      <w:r w:rsidRPr="0044292D">
        <w:rPr>
          <w:rFonts w:ascii="Times New Roman" w:hAnsi="Times New Roman" w:cs="Times New Roman"/>
          <w:sz w:val="24"/>
          <w:szCs w:val="24"/>
        </w:rPr>
        <w:t>раздел</w:t>
      </w:r>
      <w:r w:rsidR="00DF1929" w:rsidRPr="0044292D">
        <w:rPr>
          <w:rFonts w:ascii="Times New Roman" w:hAnsi="Times New Roman" w:cs="Times New Roman"/>
          <w:sz w:val="24"/>
          <w:szCs w:val="24"/>
        </w:rPr>
        <w:t>а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1 </w:t>
      </w:r>
      <w:r w:rsidRPr="0044292D">
        <w:rPr>
          <w:rFonts w:ascii="Times New Roman" w:hAnsi="Times New Roman" w:cs="Times New Roman"/>
          <w:sz w:val="24"/>
          <w:szCs w:val="24"/>
        </w:rPr>
        <w:t>представлены материалы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в помощь педагогам при оформлении заявления и описания профессиональной деятельности.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В материалах дана </w:t>
      </w:r>
      <w:r w:rsidR="005C3E23" w:rsidRPr="0044292D">
        <w:rPr>
          <w:rFonts w:ascii="Times New Roman" w:hAnsi="Times New Roman" w:cs="Times New Roman"/>
          <w:sz w:val="24"/>
          <w:szCs w:val="24"/>
        </w:rPr>
        <w:t>развернутая структура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описания деятельности и описаны результаты профессиональной деятельности по должностям с учетом уровня квалификации. Данные материалы можно использовать для конструирования текстов заявления и описания.</w:t>
      </w:r>
    </w:p>
    <w:p w14:paraId="507EC7D8" w14:textId="2AC57D3D"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69D8" w14:textId="65089434"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Во второй части раздела 1 даны структуры практических разработок, которые рекомендуется приложить к заявлению на аттестацию</w:t>
      </w:r>
      <w:r w:rsidR="0044292D" w:rsidRPr="0044292D">
        <w:rPr>
          <w:rFonts w:ascii="Times New Roman" w:hAnsi="Times New Roman" w:cs="Times New Roman"/>
          <w:sz w:val="24"/>
          <w:szCs w:val="24"/>
        </w:rPr>
        <w:t xml:space="preserve"> как демонстрацию выполнения трудового действия в рамках соответствующего профессионального стандарта / ЕКС. </w:t>
      </w:r>
    </w:p>
    <w:p w14:paraId="5100670C" w14:textId="77777777" w:rsidR="0044292D" w:rsidRDefault="0044292D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1EE44" w14:textId="0B5BFB13" w:rsidR="002E679F" w:rsidRDefault="0044292D" w:rsidP="00667B6A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 третьей части раздела 1 представлены чек-листы с баллами по каждому критерию. Чек-листы помогут педагогу провести самооценку собственной деятельности и достигнутых результатов деятельности при принятии решения об оформлении заявления на аттестацию.</w:t>
      </w:r>
    </w:p>
    <w:p w14:paraId="31A82A03" w14:textId="77777777" w:rsidR="00124404" w:rsidRDefault="00124404" w:rsidP="008536F0">
      <w:pPr>
        <w:pStyle w:val="1"/>
        <w:spacing w:before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sectPr w:rsidR="00124404" w:rsidSect="00124404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6CB7DEAD" w14:textId="77777777" w:rsidR="00F66BA3" w:rsidRPr="00E82B50" w:rsidRDefault="00F66BA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" w:name="_Toc188440101"/>
      <w:bookmarkStart w:id="5" w:name="_Hlk176170140"/>
      <w:bookmarkEnd w:id="0"/>
      <w:bookmarkEnd w:id="2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Методист, старший методист</w:t>
      </w:r>
      <w:bookmarkEnd w:id="4"/>
    </w:p>
    <w:p w14:paraId="64E68184" w14:textId="1C3809B4" w:rsidR="00F66BA3" w:rsidRPr="004A4E4F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4A4E4F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7A0389BA" w14:textId="77777777" w:rsidR="00F66BA3" w:rsidRPr="00783947" w:rsidRDefault="00F66BA3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С учетом профессионального стандарта «Педагог дополнительного образования детей и взрослых» </w:t>
      </w:r>
      <w:hyperlink r:id="rId13" w:history="1">
        <w:r w:rsidRPr="004A4E4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p w14:paraId="74C7B089" w14:textId="77777777" w:rsidR="00F66BA3" w:rsidRPr="00783947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4838"/>
        <w:gridCol w:w="5934"/>
        <w:gridCol w:w="1827"/>
      </w:tblGrid>
      <w:tr w:rsidR="00047083" w:rsidRPr="00DA3265" w14:paraId="2E6BAF34" w14:textId="4684FDD9" w:rsidTr="00047083">
        <w:tc>
          <w:tcPr>
            <w:tcW w:w="2528" w:type="dxa"/>
          </w:tcPr>
          <w:bookmarkEnd w:id="5"/>
          <w:p w14:paraId="5A240B3E" w14:textId="20F1B0CC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38" w:type="dxa"/>
          </w:tcPr>
          <w:p w14:paraId="33D0332C" w14:textId="06BA9FE7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</w:tcPr>
          <w:p w14:paraId="5547FD2B" w14:textId="347B1E80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770B3E87" w14:textId="1D840210" w:rsidR="00047083" w:rsidRPr="00DA3265" w:rsidRDefault="00047083" w:rsidP="00047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047083" w:rsidRPr="00DA3265" w14:paraId="5288960C" w14:textId="09C9C93A" w:rsidTr="00047083">
        <w:tc>
          <w:tcPr>
            <w:tcW w:w="2528" w:type="dxa"/>
          </w:tcPr>
          <w:p w14:paraId="2FE3322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</w:t>
            </w:r>
          </w:p>
          <w:p w14:paraId="33E447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Вносит предложения по совершенствованию образовательного процесса в образовательном учреждении.</w:t>
            </w:r>
          </w:p>
          <w:p w14:paraId="62AB75D0" w14:textId="6171B93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 </w:t>
            </w:r>
          </w:p>
        </w:tc>
        <w:tc>
          <w:tcPr>
            <w:tcW w:w="4838" w:type="dxa"/>
          </w:tcPr>
          <w:p w14:paraId="4B3A107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0D977C6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Участие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работы. </w:t>
            </w:r>
          </w:p>
          <w:p w14:paraId="078C51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разработке плана методической работы в образовательном учреждении.</w:t>
            </w:r>
          </w:p>
          <w:p w14:paraId="2D311C5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Участие в работе по определению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14:paraId="501904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инновационной или экспериментальной деятельности в образовательном учреждении.</w:t>
            </w:r>
          </w:p>
          <w:p w14:paraId="6ACEAC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5CE735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Руководство педагогическим/ методическим и иным советом образовательного учреждения, а также в деятельности методических объединений и других формах методической работы. </w:t>
            </w:r>
          </w:p>
          <w:p w14:paraId="2C2BDB4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процесса разработки программы/плана методической работы в образовательном учреждении, проектов/мероприятий по решению проблем, связанных с достижением планируемых образовательных результатов. </w:t>
            </w:r>
          </w:p>
          <w:p w14:paraId="2988D4C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Организации инновационной или экспериментальной деятельности в образовательном учреждении.</w:t>
            </w:r>
          </w:p>
          <w:p w14:paraId="01573B1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Анонсированиие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мероприятий и освещение результатов методической работы на официальном сайте/социальных сетях.</w:t>
            </w:r>
          </w:p>
          <w:p w14:paraId="32A0179B" w14:textId="0A82E409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Руководство деятельностью методистов учреждения*</w:t>
            </w:r>
          </w:p>
        </w:tc>
        <w:tc>
          <w:tcPr>
            <w:tcW w:w="5934" w:type="dxa"/>
          </w:tcPr>
          <w:p w14:paraId="02E2EB0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65FEE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Участвует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14:paraId="3941CEE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и проводит методические мероприятия (заседания, семинары, мастер-классы, интенсивы, исследования и т.п.), направленные на профессиональное развитие педагогических работников на уровне образовательной организации. Перечень мероприятий.</w:t>
            </w:r>
          </w:p>
          <w:p w14:paraId="2CAB637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Работает в составе рабочей группой/методическим объединением по реализации проектов/мероприятий, направленных на решение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14:paraId="461477A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4.Участвует в инновационной или экспериментальной деятельности в образовательном учреждении, сопровождает введение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14:paraId="1A3EC87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14:paraId="759E2B3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FEBD11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Организует и проводит педагогические/ методические и иные советы образовательного учреждения, а также в деятельность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14:paraId="24C1348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Организует и проводит методические мероприятия (проектировочные семинары, заседания, семинары, мастер-классы, интенсивы, исследования, мониторинги и т.п.),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направленные на профессиональное развитие педагогических работников на уровне образовательной организации. </w:t>
            </w:r>
          </w:p>
          <w:p w14:paraId="2309CCD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методическим советом/рабочей группой по реализации программы/плана методической работы в образовательном учреждении или по реализации проектов/мероприятий по решению проблем, связанных с достижением планируемых образовательных результатов.</w:t>
            </w:r>
          </w:p>
          <w:p w14:paraId="4A04B9E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Руководство инновационной или экспериментальной деятельностью в образовательном учреждении, сопровождение введения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14:paraId="325CFD0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14:paraId="3462F5A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6. Наличие информации о мероприятиях и результатах методической работы на официальном сайте/социальных сетях.</w:t>
            </w:r>
          </w:p>
          <w:p w14:paraId="76DF0352" w14:textId="53766C18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7. Результаты руководства деятельностью методистов учреждения.*</w:t>
            </w:r>
          </w:p>
        </w:tc>
        <w:tc>
          <w:tcPr>
            <w:tcW w:w="1827" w:type="dxa"/>
          </w:tcPr>
          <w:p w14:paraId="1D39631B" w14:textId="6C4FD7EE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047083" w:rsidRPr="00DA3265" w14:paraId="6FE3F547" w14:textId="3582B9E6" w:rsidTr="00047083">
        <w:tc>
          <w:tcPr>
            <w:tcW w:w="2528" w:type="dxa"/>
          </w:tcPr>
          <w:p w14:paraId="011DB48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2.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</w:t>
            </w:r>
          </w:p>
          <w:p w14:paraId="079F0BE6" w14:textId="585F7754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Анализирует и обобщает результаты экспериментальной работы учреждений</w:t>
            </w:r>
          </w:p>
        </w:tc>
        <w:tc>
          <w:tcPr>
            <w:tcW w:w="4838" w:type="dxa"/>
          </w:tcPr>
          <w:p w14:paraId="102C33E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0AD098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анализе процесса и результатов организации методической работы по решению задач/проблем, связанных с достижением планируемых образовательных результатов и выполнению уставных задач образовательного учреждения, в разработке предложений по повышению ее эффективности.</w:t>
            </w:r>
          </w:p>
          <w:p w14:paraId="7F88DFF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анализе результатов инновационной или экспериментальной деятельности в образовательном учреждении.</w:t>
            </w:r>
          </w:p>
          <w:p w14:paraId="4106102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0A786C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анализа процесса и результатов организации методической работы по решению задач/проблем, связанных с достижением планируемых образовательных результатов и   разработке предложений по повышению ее эффективности. Проведение анализа методической работы в учреждении.</w:t>
            </w:r>
          </w:p>
          <w:p w14:paraId="55E9965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анализа результатов экспериментальной и инновационной работы в образовательном учреждении.</w:t>
            </w:r>
          </w:p>
          <w:p w14:paraId="188F5AAE" w14:textId="7D398DF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5242EC6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C754B4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 xml:space="preserve">по улучшению профессиональной деятельности педагогов. </w:t>
            </w:r>
          </w:p>
          <w:p w14:paraId="6AD573F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аналитических материалов о результатах методической работы в образовательном учреждении и пакета нормативно – правовых материалов по ключевым задачам образования по результатам организации инновационной или экспериментальной деятельности в образовательном учреждении.</w:t>
            </w:r>
          </w:p>
          <w:p w14:paraId="19CE220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3FCE81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по улучшению профессиональной деятельности педагогов, организация деятельности по улучшению ситуации (аналитические семинары/методические мероприятия).</w:t>
            </w:r>
          </w:p>
          <w:p w14:paraId="685FDFD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 2. Результаты методической работы по улучшению ситуации, как результат аналитической деятельности. Наличие методических рекомендаций, учебно-методических материалов по использованию эффективных практик, способов по достижению планируемых образовательных результатов.</w:t>
            </w:r>
          </w:p>
          <w:p w14:paraId="411B2B2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Наличие аналитических материалов в учреждении/ аналитических справок о результатах методической работе в образовательном учреждении и пакета нормативно –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правовых материалов по ключевым задачам образования и по результатам организации инновационной или экспериментальной деятельности в образовательном учреждении / имеется статус РИП, РАОП, БГП (ссылка на сайт ОО).</w:t>
            </w:r>
          </w:p>
          <w:p w14:paraId="6FA59D84" w14:textId="4A52334E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Разработаны и реализуются методические рекомендации по повышению эффективности методической работы образовательного учреждения/группы/педагога (ИОМ/ИОП). </w:t>
            </w:r>
          </w:p>
        </w:tc>
        <w:tc>
          <w:tcPr>
            <w:tcW w:w="1827" w:type="dxa"/>
          </w:tcPr>
          <w:p w14:paraId="73227442" w14:textId="0BAE0F0A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5D0B3A90" w14:textId="71F3F280" w:rsidTr="00047083">
        <w:tc>
          <w:tcPr>
            <w:tcW w:w="2528" w:type="dxa"/>
          </w:tcPr>
          <w:p w14:paraId="4E87188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3.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</w:t>
            </w:r>
          </w:p>
          <w:p w14:paraId="50CE6082" w14:textId="6D6BA1E3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 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4838" w:type="dxa"/>
          </w:tcPr>
          <w:p w14:paraId="7B4DB4A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F18157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1.Участие в диагностике по исследованию профессиональных потребностей и дефицитов педагогических работников. </w:t>
            </w:r>
          </w:p>
          <w:p w14:paraId="09FBD2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диагностике и планировании подготовки, переподготовки и повышения квалификации руководителей и специалистов учреждений.</w:t>
            </w:r>
          </w:p>
          <w:p w14:paraId="1CBB6D8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Инициирование процесса создания индивидуальных образовательных программ/маршрутов педагогами. </w:t>
            </w:r>
          </w:p>
          <w:p w14:paraId="5D66AC9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6F6F1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14:paraId="0A8FDFB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Изучение потребности учителей в повышении квалификации и организация планирования подготовки, переподготовки и повышения квалификации руководителей и специалистов учреждений</w:t>
            </w:r>
          </w:p>
          <w:p w14:paraId="4C85123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Инициирование процесса создания индивидуальных образовательных программ/маршрутов педагогами.</w:t>
            </w:r>
          </w:p>
          <w:p w14:paraId="2818B96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мероприятиях по повышению квалификации и переподготовки работников по соответствующим направлениям их деятельности*.</w:t>
            </w:r>
          </w:p>
          <w:p w14:paraId="7F2748EC" w14:textId="578E3E39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5.  Работа по научно-методическому обеспечению содержания образования: разработка перспективных планов заказа учебников, учебных пособий, методических материалов. </w:t>
            </w:r>
          </w:p>
        </w:tc>
        <w:tc>
          <w:tcPr>
            <w:tcW w:w="5934" w:type="dxa"/>
          </w:tcPr>
          <w:p w14:paraId="2411249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40B4EA6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Разработан план повышения квалификации и переподготовки педагогических кадров в ОО,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14:paraId="77904FF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14:paraId="7657E66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52F086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 по подготовке методических и информационных материалов и диагностических материалов по исследованию профессиональных потребностей и дефицитов педагогических работников дидактических материалов. </w:t>
            </w:r>
          </w:p>
          <w:p w14:paraId="18627BE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Разработан план повышения квалификации и переподготовки педагогических кадров в ОО и план перспективного плана аттестации,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14:paraId="153781D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14:paraId="0D7CEE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Положительная динамика количества аттестованных педагогов на соответствие должности, первую и высшую квалификационную категории.</w:t>
            </w:r>
          </w:p>
          <w:p w14:paraId="0CE1CB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5. Наличие методических разработок по научно-методическому обеспечению содержания образования, разработанных перспективных планов заказа учебников, учебных пособий, методических материалов. </w:t>
            </w:r>
          </w:p>
          <w:p w14:paraId="089449E4" w14:textId="4D55FF1A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6. Проведение образовательных семинаров/мастер-классов, рамках региональных/федеральных форумов/конференций, курсов повышения квалификации и переподготовки работников по соответствующим направлениям их деятельности*.</w:t>
            </w:r>
          </w:p>
        </w:tc>
        <w:tc>
          <w:tcPr>
            <w:tcW w:w="1827" w:type="dxa"/>
          </w:tcPr>
          <w:p w14:paraId="36AB12DC" w14:textId="0DC64E14" w:rsidR="00047083" w:rsidRPr="002D7F6B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11824D06" w14:textId="4C335131" w:rsidTr="00047083">
        <w:tc>
          <w:tcPr>
            <w:tcW w:w="2528" w:type="dxa"/>
          </w:tcPr>
          <w:p w14:paraId="6175118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4.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12D29330" w14:textId="5FABA671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</w:t>
            </w:r>
          </w:p>
        </w:tc>
        <w:tc>
          <w:tcPr>
            <w:tcW w:w="4838" w:type="dxa"/>
          </w:tcPr>
          <w:p w14:paraId="0CCDEF4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36092F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Консультирование педагогических работников учреждений по определению/проектированию содержания учебных программ, форм, методов и средств обучения.</w:t>
            </w:r>
          </w:p>
          <w:p w14:paraId="3AF3CF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мероприятиях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36798CC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Входит в состав сетевых/учебно-методических объединений, профессиональных общественных организаций муниципалитета/региона.</w:t>
            </w:r>
          </w:p>
          <w:p w14:paraId="701B6D8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747060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мероприятий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 и по определению/проектированию содержания учебных программ, форм, методов и средств обучения.</w:t>
            </w:r>
          </w:p>
          <w:p w14:paraId="2ABF16C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мероприятий для педагогических работников учреждений по определению/ проектированию образовательного процесса по повышению качества образования в учреждении. </w:t>
            </w:r>
          </w:p>
          <w:p w14:paraId="7FD9C12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организацией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26CE4C13" w14:textId="5FD32452" w:rsidR="00047083" w:rsidRPr="00047083" w:rsidRDefault="00047083" w:rsidP="000470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Организация и координация работы методических объединений педагогических работников, оказание им консультативной и практической помощи по соответствующим направлениям деятельности на уровне ОО и муниципалитета. / Руководство муниципальным/городским/сетевым учебно-методическим объединением, направлением работы в профессиональном общественной организации муниципалитета/региона.</w:t>
            </w:r>
          </w:p>
        </w:tc>
        <w:tc>
          <w:tcPr>
            <w:tcW w:w="5934" w:type="dxa"/>
          </w:tcPr>
          <w:p w14:paraId="28E52C6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AE492A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 </w:t>
            </w:r>
          </w:p>
          <w:p w14:paraId="2DD9FAF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Перечень разработанных рабочих образовательных (предметных) программ (модулей) по дисциплинам и учебным курсам.</w:t>
            </w:r>
          </w:p>
          <w:p w14:paraId="1E7D8C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Наличие информации об участии в мероприятиях сетевых/учебно-методических объединений, профессиональных общественных организаций муниципалитета/региона.</w:t>
            </w:r>
          </w:p>
          <w:p w14:paraId="5184023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50569BA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</w:t>
            </w:r>
          </w:p>
          <w:p w14:paraId="259F1A8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и проведение методических мероприятий по определению/ проектированию образовательного процесса по повышению качества образования в учреждении и результаты данной деятельности (улучшение уровня образовательных результатов внешней оценки). Наличие системы методической работы, направленной на обеспечение образовательной деятельности учреждения. </w:t>
            </w:r>
          </w:p>
          <w:p w14:paraId="63CAAA3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охваченных системой мероприятий, по решению проблемам по повышению качества образования в учреждении.</w:t>
            </w:r>
          </w:p>
          <w:p w14:paraId="70F066F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Наличие информации об организации, координации деятельности методических объединений педагогических работников и проведении мероприятий сетевых/учебно-методических объединений, профессиональных общественных организаций муниципалитета/региона.</w:t>
            </w:r>
          </w:p>
          <w:p w14:paraId="06CB65E8" w14:textId="51AA8537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14:paraId="67BE9725" w14:textId="042EAD98" w:rsidR="00047083" w:rsidRPr="00015109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080A7471" w14:textId="70332086" w:rsidTr="00047083">
        <w:tc>
          <w:tcPr>
            <w:tcW w:w="2528" w:type="dxa"/>
          </w:tcPr>
          <w:p w14:paraId="552A25B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Организует разработку, рецензирование и подготовку к утверждению учебно-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методической документации и пособий по учебным дисциплинам, типовых перечней оборудования, дидактических материалов и т.д.</w:t>
            </w:r>
          </w:p>
          <w:p w14:paraId="0B0E02E2" w14:textId="21F57D0D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</w:t>
            </w:r>
          </w:p>
        </w:tc>
        <w:tc>
          <w:tcPr>
            <w:tcW w:w="4838" w:type="dxa"/>
          </w:tcPr>
          <w:p w14:paraId="4771996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C17999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разработке, подготовке к утверждению дидактических материалов, учебно-методических документов, локальных нормативных актов.</w:t>
            </w:r>
          </w:p>
          <w:p w14:paraId="606B985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2. Участие в разработке и подготовке к утверждению учебно-методической документации и пособий по учебным дисциплинам, типовых перечней оборудования, дидактических материалов, документов информационно-методического характера, по реализации направлений Программы развития учреждения и т.д.</w:t>
            </w:r>
          </w:p>
          <w:p w14:paraId="1ABFDF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DEE1D8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 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14:paraId="42F05ADA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разработки, рецензирования и подготовки к утверждению учебно-методической документации и пособий по учебным дисциплинам, типовых перечней оборудования, дидактических материалов, по реализации направлений Программы развития учреждения и т.д.</w:t>
            </w:r>
          </w:p>
          <w:p w14:paraId="46D24D60" w14:textId="19DA329E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Разработка/руководство разработкой перспективных планов издания учебных пособий, методических материалов </w:t>
            </w:r>
          </w:p>
        </w:tc>
        <w:tc>
          <w:tcPr>
            <w:tcW w:w="5934" w:type="dxa"/>
          </w:tcPr>
          <w:p w14:paraId="0F48006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843DAD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В наличии разработанные и/или подготовленные к утверждению дидактические материалы, учебно-методические документы, локальные нормативные акты (перечень). </w:t>
            </w:r>
          </w:p>
          <w:p w14:paraId="3E2E394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2. Наличие учебно-методической документации и пособий по учебным дисциплинам, типовых перечней оборудования, дидактических материалов, паспортов кабинетов и т.д. (перечень), отдельных материалов информационно-методического характера, по реализации направлений Программы развития учреждения. </w:t>
            </w:r>
          </w:p>
          <w:p w14:paraId="0E5818D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4BE6F0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 по подготовке к утверждению дидактических материалов, учебно-методических документов, локальных нормативных актов. Наличие пакетов разработанных материалов.</w:t>
            </w:r>
          </w:p>
          <w:p w14:paraId="78B59DAE" w14:textId="51BD003A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семинаров, поиск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рецензоров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Наличие разработанных / рецензированных и подготовленных к утверждению учебно-методических материалов, и пособий по учебным дисциплинам, типовых перечней оборудования, дидактических материалов, оформленного пакета документов информационно-методического характера по реализации направлений Программы развития учреждения и т.д.</w:t>
            </w:r>
          </w:p>
          <w:p w14:paraId="63D656C8" w14:textId="6A6F030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разработанных перспективных планов издания учебных пособий, методических материалов</w:t>
            </w:r>
          </w:p>
        </w:tc>
        <w:tc>
          <w:tcPr>
            <w:tcW w:w="1827" w:type="dxa"/>
          </w:tcPr>
          <w:p w14:paraId="7473ADB0" w14:textId="587E667D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7579A7BA" w14:textId="31DC1CDB" w:rsidTr="00047083">
        <w:tc>
          <w:tcPr>
            <w:tcW w:w="2528" w:type="dxa"/>
          </w:tcPr>
          <w:p w14:paraId="3FD36C0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6. Обобщает и принимает меры по распространению наиболее результативного опыта педагогических работников.</w:t>
            </w:r>
          </w:p>
          <w:p w14:paraId="0D676468" w14:textId="174FFD8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      </w:r>
          </w:p>
        </w:tc>
        <w:tc>
          <w:tcPr>
            <w:tcW w:w="4838" w:type="dxa"/>
          </w:tcPr>
          <w:p w14:paraId="165A7A3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28103B2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Проведение методических мероприятий по обобщению и распространению наиболее результативного опыта педагогических работников на уровне учреждения и муниципалитета.</w:t>
            </w:r>
          </w:p>
          <w:p w14:paraId="11BAC5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</w:t>
            </w:r>
          </w:p>
          <w:p w14:paraId="453C5F4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381FB33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 по обобщению и распространению наиболее результативного опыта педагогических работников на уровне муниципалитета и региона.</w:t>
            </w:r>
          </w:p>
          <w:p w14:paraId="332BBE1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муниципалитета и региона.</w:t>
            </w:r>
          </w:p>
          <w:p w14:paraId="049A473F" w14:textId="30295D04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Обобщение и демонстрация собственного опыта методической работы на уровне региона/федерации.</w:t>
            </w:r>
          </w:p>
        </w:tc>
        <w:tc>
          <w:tcPr>
            <w:tcW w:w="5934" w:type="dxa"/>
          </w:tcPr>
          <w:p w14:paraId="28F0F4C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3EEB88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методических материалов по обобщению, распространению и демонстрации наиболее результативного опыта педагогических работников на уровне учреждения и муниципалитета. </w:t>
            </w:r>
          </w:p>
          <w:p w14:paraId="6CE5588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 </w:t>
            </w:r>
          </w:p>
          <w:p w14:paraId="3581732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22A953A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мероприятий, по демонстрации наиболее результативного опыта педагогических работников на уровне муниципалитета и региона. Перечень проведенных методических мероприятий и методических материалов.</w:t>
            </w:r>
          </w:p>
          <w:p w14:paraId="4C0F1093" w14:textId="76AB9C8C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</w:t>
            </w: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 и муниципалитета. 3. Наличие выступлений на научно-практических конференциях/форумах, издание статей, методических разработок и т.п. на уровне региона/федерации.</w:t>
            </w:r>
          </w:p>
        </w:tc>
        <w:tc>
          <w:tcPr>
            <w:tcW w:w="1827" w:type="dxa"/>
          </w:tcPr>
          <w:p w14:paraId="644BBDEC" w14:textId="31745F72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18F07115" w14:textId="421612CF" w:rsidTr="00047083">
        <w:tc>
          <w:tcPr>
            <w:tcW w:w="2528" w:type="dxa"/>
          </w:tcPr>
          <w:p w14:paraId="4EF48719" w14:textId="1D8997B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Организует и разрабатывает необходимую документацию по проведению конкурсов, выставок, олимпиад, слетов, соревнований и т.д.</w:t>
            </w:r>
          </w:p>
        </w:tc>
        <w:tc>
          <w:tcPr>
            <w:tcW w:w="4838" w:type="dxa"/>
          </w:tcPr>
          <w:p w14:paraId="60135DA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1FDD39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учреждения.</w:t>
            </w:r>
          </w:p>
          <w:p w14:paraId="61AA6F7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14:paraId="62820F0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328661B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муниципалитета/региона.</w:t>
            </w:r>
          </w:p>
          <w:p w14:paraId="6860A1B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14:paraId="046CDC37" w14:textId="5E28042D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Организация и проведение профессиональных конкурсов на различных уровнях.</w:t>
            </w:r>
          </w:p>
        </w:tc>
        <w:tc>
          <w:tcPr>
            <w:tcW w:w="5934" w:type="dxa"/>
          </w:tcPr>
          <w:p w14:paraId="508E432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CB3E6F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учреждения. </w:t>
            </w:r>
          </w:p>
          <w:p w14:paraId="1CAFA45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  Доля участников в профессиональных конкурсах различного уровня. </w:t>
            </w:r>
          </w:p>
          <w:p w14:paraId="1940499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5253F13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муниципалитета/региона. </w:t>
            </w:r>
          </w:p>
          <w:p w14:paraId="795A5A4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 Положительная динамика участников в профессиональных конкурсах различного уровня. </w:t>
            </w:r>
          </w:p>
          <w:p w14:paraId="2520C472" w14:textId="1A46E4BC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Наличие информации об организации и проведении профессиональных конкурсов на различных уровнях.</w:t>
            </w:r>
          </w:p>
        </w:tc>
        <w:tc>
          <w:tcPr>
            <w:tcW w:w="1827" w:type="dxa"/>
          </w:tcPr>
          <w:p w14:paraId="63DC6883" w14:textId="65C77F88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47FAD75F" w14:textId="6FB2E760" w:rsidTr="00047083">
        <w:tc>
          <w:tcPr>
            <w:tcW w:w="2528" w:type="dxa"/>
          </w:tcPr>
          <w:p w14:paraId="2CC1D2F2" w14:textId="5AD42D92" w:rsidR="00047083" w:rsidRPr="00047083" w:rsidRDefault="00DD6220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47083" w:rsidRPr="00047083">
              <w:rPr>
                <w:color w:val="000000"/>
                <w:sz w:val="20"/>
                <w:szCs w:val="20"/>
              </w:rPr>
              <w:t xml:space="preserve">. Обеспечивает охрану жизни и здоровья обучающихся, воспитанников во время образовательного процесса. </w:t>
            </w:r>
          </w:p>
          <w:p w14:paraId="22C64EC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Объединение с п.15</w:t>
            </w:r>
          </w:p>
          <w:p w14:paraId="19FD7F96" w14:textId="17EB5AAA" w:rsidR="00047083" w:rsidRPr="00047083" w:rsidRDefault="00047083" w:rsidP="00DD6220">
            <w:pPr>
              <w:pStyle w:val="ad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38" w:type="dxa"/>
          </w:tcPr>
          <w:p w14:paraId="2975846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C64B6D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Разрабатывает методические рекомендации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5EC706A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методическую работу по распространению здоровьесберегающих технологий.</w:t>
            </w:r>
          </w:p>
          <w:p w14:paraId="14574F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49EF22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Разрабатывает методические рекомендации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10BB9B9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методическую работу по распространению здоровьесберегающих технологий</w:t>
            </w:r>
          </w:p>
          <w:p w14:paraId="716319C3" w14:textId="084D4508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Анализирует и обобщает педагогический опыт в области </w:t>
            </w:r>
            <w:proofErr w:type="spellStart"/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34" w:type="dxa"/>
          </w:tcPr>
          <w:p w14:paraId="09922BA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47A1E9D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методических рекомендаций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29945863" w14:textId="5EBD0816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В плане методической работы имеются разделы/мероприятия, направленные на просветительскую работу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3B0F96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018D8D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методических рекомендаций по корректировке образовательного процесса на основании анализа практики</w:t>
            </w:r>
          </w:p>
          <w:p w14:paraId="34447E70" w14:textId="704ED89E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В плане методической работы имеются разделы/мероприятия, направленные на просветительскую работу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</w:p>
          <w:p w14:paraId="117E864A" w14:textId="42B35499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выступлений/статей по данной тематике.</w:t>
            </w:r>
          </w:p>
        </w:tc>
        <w:tc>
          <w:tcPr>
            <w:tcW w:w="1827" w:type="dxa"/>
          </w:tcPr>
          <w:p w14:paraId="3D633248" w14:textId="54B60415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7866E969" w14:textId="210126C4" w:rsidTr="00047083">
        <w:tc>
          <w:tcPr>
            <w:tcW w:w="2528" w:type="dxa"/>
          </w:tcPr>
          <w:p w14:paraId="7D253D7C" w14:textId="6F46319B" w:rsidR="00047083" w:rsidRPr="00047083" w:rsidRDefault="00DD6220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При выполнении обязанностей старшего методиста наряду с выполнением обязанностей, предусмотренных по должности методиста, осуществляет руководство 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подчиненными ему исполнителями* </w:t>
            </w:r>
          </w:p>
        </w:tc>
        <w:tc>
          <w:tcPr>
            <w:tcW w:w="4838" w:type="dxa"/>
          </w:tcPr>
          <w:p w14:paraId="5B51686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D1E0D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14:paraId="64FDC2C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62594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Руководство Методическим советом учреждения*.</w:t>
            </w:r>
          </w:p>
          <w:p w14:paraId="5B71930E" w14:textId="07A96AAC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Руководство разработкой и реализацией Программы развития учреждения/направления и/или стратегическим направлением работы в учреждении*.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708AB02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394EA6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14:paraId="52F0BB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857ACB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пакета документов деятельности Методического совета учреждения(план, протоколы и т.д.)*.</w:t>
            </w:r>
          </w:p>
          <w:p w14:paraId="02ABF256" w14:textId="1EE66310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Программы развития учреждения, в плане реализации которой отражена роль/вклад в реализацию аттестуемого*.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14:paraId="4438FB21" w14:textId="2F83A7D5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Описани</w:t>
            </w:r>
            <w:proofErr w:type="spellEnd"/>
          </w:p>
        </w:tc>
      </w:tr>
      <w:tr w:rsidR="00047083" w:rsidRPr="00DA3265" w14:paraId="2E4FA183" w14:textId="7E762692" w:rsidTr="00047083">
        <w:tc>
          <w:tcPr>
            <w:tcW w:w="2528" w:type="dxa"/>
          </w:tcPr>
          <w:p w14:paraId="1F154BC5" w14:textId="0B3969E0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 w:rsidR="00DD622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В учреждениях дополнительного образования участвует в комплектовании учебных групп, кружков и объединений обучающихся в том числе посредством организации и проведения исследований рынка услуг дополнительного образования детей и взрослых**</w:t>
            </w:r>
          </w:p>
        </w:tc>
        <w:tc>
          <w:tcPr>
            <w:tcW w:w="4838" w:type="dxa"/>
          </w:tcPr>
          <w:p w14:paraId="61A7A9B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826DC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14:paraId="05E7C57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7905C8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14:paraId="2EB802B7" w14:textId="6839594A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1472CDA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348601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14:paraId="5A9B968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DEA345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14:paraId="5DBF5E0C" w14:textId="3CE61CFC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2. Положительная динамика комплектовании учебных групп, кружков и объединений обучающихся**.</w:t>
            </w:r>
          </w:p>
        </w:tc>
        <w:tc>
          <w:tcPr>
            <w:tcW w:w="1827" w:type="dxa"/>
          </w:tcPr>
          <w:p w14:paraId="15B2B816" w14:textId="68CA6EDE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Описани</w:t>
            </w:r>
            <w:proofErr w:type="spellEnd"/>
          </w:p>
        </w:tc>
      </w:tr>
    </w:tbl>
    <w:p w14:paraId="60FE4B00" w14:textId="77777777" w:rsidR="00047083" w:rsidRDefault="00047083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FDE3EC" w14:textId="1F96E7BE"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047083" w:rsidRPr="00AE530D" w14:paraId="0B4AAA93" w14:textId="77777777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B3D" w14:textId="77777777" w:rsidR="00047083" w:rsidRPr="00330F51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C41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BF7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EF8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047083" w:rsidRPr="001B7C68" w14:paraId="1D8837B3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A7E920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14:paraId="74B430F0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FC65BB4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7B8CD40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7A6E751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904EAC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CB105F9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E3F2E8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8E98BE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2A8C4A1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F8C38A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166CC58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BA05B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E7AFF3A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9E0658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66599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7083" w:rsidRPr="001B7C68" w14:paraId="6729E32C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DCD7DD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6129E0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D903384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015312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Повышение квалификации (не реже 1 раза в три года, объем часов не менее 16).</w:t>
            </w:r>
          </w:p>
          <w:p w14:paraId="580CB70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AD5A6E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7170202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758ED308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0342C9C7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3443921D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F492C9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53F92D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2F1059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3714B1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C5BE477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C5891E8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CE2419A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FBA65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7083" w:rsidRPr="001B7C68" w14:paraId="289DF939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CFD0153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128AE09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30A963C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D66120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7FCE619E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B83EAE7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ED7672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24A109" w14:textId="77777777" w:rsidR="00047083" w:rsidRPr="00E61E7F" w:rsidRDefault="00047083" w:rsidP="00DD62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ADCDD4" w14:textId="4460D7B3" w:rsidR="00DD6220" w:rsidRP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старших методистов.</w:t>
      </w:r>
    </w:p>
    <w:p w14:paraId="5EAC872F" w14:textId="31B69437"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D6220">
        <w:rPr>
          <w:rFonts w:ascii="Times New Roman" w:eastAsia="Times New Roman" w:hAnsi="Times New Roman" w:cs="Times New Roman"/>
          <w:color w:val="000000"/>
        </w:rPr>
        <w:t>методистов в учреждениях дополнительного образования.</w:t>
      </w:r>
    </w:p>
    <w:p w14:paraId="5805E044" w14:textId="77777777"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CE714" w14:textId="1BCB0EDC" w:rsidR="004A4E4F" w:rsidRPr="008F14EF" w:rsidRDefault="004A4E4F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8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4341B8" w14:textId="77777777"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38A3D89" w14:textId="16027FCC" w:rsidR="005C529E" w:rsidRPr="00E82B50" w:rsidRDefault="005C529E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6" w:name="_Toc188440103"/>
      <w:bookmarkStart w:id="7" w:name="_Hlk156231643"/>
      <w:bookmarkStart w:id="8" w:name="_Hlk176199606"/>
      <w:bookmarkStart w:id="9" w:name="_Hlk176438161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</w:r>
      <w:bookmarkEnd w:id="6"/>
    </w:p>
    <w:p w14:paraId="396772EF" w14:textId="73D79EBE" w:rsidR="005C529E" w:rsidRPr="00526D42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 дополнительного образования детей и взрослых </w:t>
      </w:r>
      <w:hyperlink r:id="rId14" w:history="1">
        <w:r w:rsidRPr="00526D4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bookmarkEnd w:id="7"/>
    <w:p w14:paraId="50B0FD36" w14:textId="77777777" w:rsidR="005C529E" w:rsidRPr="004B219B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8"/>
    <w:p w14:paraId="39976375" w14:textId="111F4CB9" w:rsidR="005C529E" w:rsidRDefault="005C529E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E0C1F05" w14:textId="77777777" w:rsidR="00BE2E5E" w:rsidRPr="002F13D3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деятельности обучающихся, направленной на освоение дополнительной общеобразовательной программы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34"/>
        <w:gridCol w:w="1827"/>
      </w:tblGrid>
      <w:tr w:rsidR="00BE2E5E" w:rsidRPr="00AE530D" w14:paraId="1869F692" w14:textId="6264E48B" w:rsidTr="001D4A79">
        <w:tc>
          <w:tcPr>
            <w:tcW w:w="2547" w:type="dxa"/>
            <w:vAlign w:val="center"/>
          </w:tcPr>
          <w:p w14:paraId="720EC952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3C4E4C12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  <w:vAlign w:val="center"/>
          </w:tcPr>
          <w:p w14:paraId="22C91CFE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53A08E9F" w14:textId="1DA4CA1D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BE2E5E" w:rsidRPr="00AE530D" w14:paraId="3D043AA4" w14:textId="6FE85888" w:rsidTr="001D4A79">
        <w:tc>
          <w:tcPr>
            <w:tcW w:w="2547" w:type="dxa"/>
          </w:tcPr>
          <w:p w14:paraId="3424FEA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на обучение по дополнительной общеразвивающей программе</w:t>
            </w:r>
          </w:p>
        </w:tc>
        <w:tc>
          <w:tcPr>
            <w:tcW w:w="4819" w:type="dxa"/>
          </w:tcPr>
          <w:p w14:paraId="0A4A2EA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AED6C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отдельных мероприятий по привлечению (набору), сохранению и пополнению контингента объединения</w:t>
            </w:r>
          </w:p>
          <w:p w14:paraId="6173D90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</w:t>
            </w:r>
          </w:p>
          <w:p w14:paraId="3459B23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  <w:p w14:paraId="7017C00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A2F902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Проведении серии/цикла мероприятий по привлечению (набору), сохранению и пополнению контингента объединения (в том числе с применением практических проб).</w:t>
            </w:r>
          </w:p>
          <w:p w14:paraId="6DBA3BD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объединения, в том числе с привлечением к проведению рекламных мероприятий обучающихся объединения. Взаимодействие с целевой группой, представителями общественности, организациями различных сфер.</w:t>
            </w:r>
          </w:p>
          <w:p w14:paraId="1C96F49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</w:tc>
        <w:tc>
          <w:tcPr>
            <w:tcW w:w="5934" w:type="dxa"/>
          </w:tcPr>
          <w:p w14:paraId="6630EE2F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E2E71E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65%), пополнение контингента обучающихся.</w:t>
            </w:r>
          </w:p>
          <w:p w14:paraId="56D50CF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рекламной продукции, плана мероприятий.</w:t>
            </w:r>
          </w:p>
          <w:p w14:paraId="465FAD1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  <w:p w14:paraId="5F80E04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E295DE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85%), пополнение контингента обучающихся.</w:t>
            </w:r>
          </w:p>
          <w:p w14:paraId="4404841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рекламной продукции, плана серии/цикла мероприятий. </w:t>
            </w:r>
          </w:p>
          <w:p w14:paraId="7C4D500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</w:tc>
        <w:tc>
          <w:tcPr>
            <w:tcW w:w="1827" w:type="dxa"/>
          </w:tcPr>
          <w:p w14:paraId="3F99496D" w14:textId="55EA7D25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BE2E5E" w:rsidRPr="00BC26A1" w14:paraId="16000E17" w14:textId="33A499E4" w:rsidTr="001D4A79">
        <w:tc>
          <w:tcPr>
            <w:tcW w:w="2547" w:type="dxa"/>
            <w:shd w:val="clear" w:color="auto" w:fill="auto"/>
          </w:tcPr>
          <w:p w14:paraId="664A899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  <w:tc>
          <w:tcPr>
            <w:tcW w:w="4819" w:type="dxa"/>
            <w:shd w:val="clear" w:color="auto" w:fill="auto"/>
          </w:tcPr>
          <w:p w14:paraId="548DEBF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63A1D80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2E8EC4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мероприятий по отбору для обучения по дополнительной предпрофессиональной программе.</w:t>
            </w:r>
          </w:p>
          <w:p w14:paraId="4CBCCC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  <w:p w14:paraId="01F40A58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3D7E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мероприятий по отбору для обучения по дополнительной предпрофессиональной программе.</w:t>
            </w:r>
          </w:p>
          <w:p w14:paraId="743283B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</w:tc>
        <w:tc>
          <w:tcPr>
            <w:tcW w:w="5934" w:type="dxa"/>
            <w:shd w:val="clear" w:color="auto" w:fill="auto"/>
          </w:tcPr>
          <w:p w14:paraId="50F45A3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4935D10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A0428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14:paraId="0F25C24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претендентов, прошедших отбор.</w:t>
            </w:r>
          </w:p>
          <w:p w14:paraId="369A502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Соответствие отобранных для обучения заданным параметрам. </w:t>
            </w:r>
          </w:p>
          <w:p w14:paraId="5902549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9731B7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14:paraId="5FF06C9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Количество претендентов, прошедших отбор.</w:t>
            </w:r>
          </w:p>
          <w:p w14:paraId="2582624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Соответствие отобранных для обучения заданным параметрам.</w:t>
            </w:r>
          </w:p>
        </w:tc>
        <w:tc>
          <w:tcPr>
            <w:tcW w:w="1827" w:type="dxa"/>
          </w:tcPr>
          <w:p w14:paraId="4CB0934C" w14:textId="6149F5AB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14:paraId="67814110" w14:textId="614832B4" w:rsidTr="001D4A79">
        <w:tc>
          <w:tcPr>
            <w:tcW w:w="2547" w:type="dxa"/>
          </w:tcPr>
          <w:p w14:paraId="1B293DD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  <w:tc>
          <w:tcPr>
            <w:tcW w:w="4819" w:type="dxa"/>
          </w:tcPr>
          <w:p w14:paraId="1836C89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8B8F32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1. Изучение и учет образовательных потребностей обучающихся (и их законных представителей). </w:t>
            </w:r>
          </w:p>
          <w:p w14:paraId="3A5544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Применение методов мотивации и стимулирования для сохранения интереса к учебным занятиям, активности на занятии. </w:t>
            </w:r>
          </w:p>
          <w:p w14:paraId="7427918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здоровьесберегающих технологий, соблюдение техники безопасности. </w:t>
            </w:r>
          </w:p>
          <w:p w14:paraId="2D07D3A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Создание условий для участия обучающихся в конкурсном/соревновательном движении (в соответствии с направленностью).</w:t>
            </w:r>
          </w:p>
          <w:p w14:paraId="2050344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деятельности обучающихся с особыми потребностями (ОВЗ, одаренные). </w:t>
            </w:r>
          </w:p>
          <w:p w14:paraId="3FF2EDA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  <w:p w14:paraId="6594C3D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728E4B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и учет образовательных потребностей обучающихся (и их законных представителей).</w:t>
            </w:r>
          </w:p>
          <w:p w14:paraId="16DB3EB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методов мотивации и стимулирования для сохранения интереса к учебным занятиям, активности на занятии.</w:t>
            </w:r>
          </w:p>
          <w:p w14:paraId="74028E9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здоровьесберегающих технологий, соблюдение техники безопасности. </w:t>
            </w:r>
          </w:p>
          <w:p w14:paraId="2125C81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Создание условий для участия обучающихся в конкурсном/соревновательном движении (в соответствии с направленностью); поддержка активности участия. </w:t>
            </w:r>
          </w:p>
          <w:p w14:paraId="417B11D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деятельности обучающихся с особыми потребностями (ОВЗ, одаренные).</w:t>
            </w:r>
          </w:p>
          <w:p w14:paraId="296786D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</w:tc>
        <w:tc>
          <w:tcPr>
            <w:tcW w:w="5934" w:type="dxa"/>
          </w:tcPr>
          <w:p w14:paraId="03ACF958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DE6558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14:paraId="286BC42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50%.</w:t>
            </w:r>
          </w:p>
          <w:p w14:paraId="495006A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Результативность участия обучающихся в конкурсном движении/спортивно-массовых мероприятиях, соревнованиях (и т.д. в соответствии с направленностью) (локальный, муниципальный, районный уровень).</w:t>
            </w:r>
          </w:p>
          <w:p w14:paraId="1E1BCDE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Результативность работы с обучающимися с особыми потребностями (одаренные, ОВЗ). </w:t>
            </w:r>
          </w:p>
          <w:p w14:paraId="2BB7926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Описание деятельности по профессиональной ориентации обучающихся.</w:t>
            </w:r>
          </w:p>
          <w:p w14:paraId="3C775D3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безопасности.</w:t>
            </w:r>
          </w:p>
          <w:p w14:paraId="4A3F055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EBD44C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14:paraId="6E03920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75%.</w:t>
            </w:r>
          </w:p>
          <w:p w14:paraId="1A050D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Динамика результативности участия обучающихся в конкурсном движении/спортивно-массовых мероприятиях, соревнованиях (и т.д. в соответствии с направленностью (локальный, муниципальный, районный, всероссийский, международный уровень).</w:t>
            </w:r>
          </w:p>
          <w:p w14:paraId="4EEF386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Описание системы работы с обучающимися с особыми потребностями (одаренные, ОВЗ), ее результативности. Наличие индивидуальных образовательных маршрутов/индивидуальных планов подготовки.</w:t>
            </w:r>
          </w:p>
          <w:p w14:paraId="4A54AE5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Описание деятельности по профессиональной ориентации обучающихся. </w:t>
            </w:r>
          </w:p>
          <w:p w14:paraId="2DB0823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</w:t>
            </w:r>
          </w:p>
        </w:tc>
        <w:tc>
          <w:tcPr>
            <w:tcW w:w="1827" w:type="dxa"/>
          </w:tcPr>
          <w:p w14:paraId="5E8DE2CA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425300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CE0DF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BC26A1" w14:paraId="2AEA9A2E" w14:textId="702422F7" w:rsidTr="001D4A79">
        <w:tc>
          <w:tcPr>
            <w:tcW w:w="2547" w:type="dxa"/>
            <w:shd w:val="clear" w:color="auto" w:fill="auto"/>
          </w:tcPr>
          <w:p w14:paraId="64A9FA06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  <w:tc>
          <w:tcPr>
            <w:tcW w:w="4819" w:type="dxa"/>
            <w:shd w:val="clear" w:color="auto" w:fill="auto"/>
          </w:tcPr>
          <w:p w14:paraId="67E991A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06853C2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60D25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14:paraId="5D726CA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14:paraId="09C052F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14:paraId="323A811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7799F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14:paraId="4C5A523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14:paraId="4010549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14:paraId="4D899AB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Сопровождение обучающихся, определившихся с выбором профессии, работа в системе наставничества. </w:t>
            </w:r>
          </w:p>
        </w:tc>
        <w:tc>
          <w:tcPr>
            <w:tcW w:w="5934" w:type="dxa"/>
            <w:shd w:val="clear" w:color="auto" w:fill="auto"/>
          </w:tcPr>
          <w:p w14:paraId="330230D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7619267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E6569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14:paraId="489495E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14:paraId="0748925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14:paraId="06230D5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C488F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14:paraId="53C85A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14:paraId="4850653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14:paraId="4F4769F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сопровождаемых, наставляемых обучающихся.</w:t>
            </w:r>
          </w:p>
          <w:p w14:paraId="01B8D5B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55E6427" w14:textId="73BAB579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14:paraId="076C0B36" w14:textId="28AF9DE2" w:rsidTr="001D4A79">
        <w:tc>
          <w:tcPr>
            <w:tcW w:w="2547" w:type="dxa"/>
          </w:tcPr>
          <w:p w14:paraId="05299701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контроль, помощь обучающимся в коррекции деятельности и поведения на занятиях</w:t>
            </w:r>
          </w:p>
        </w:tc>
        <w:tc>
          <w:tcPr>
            <w:tcW w:w="4819" w:type="dxa"/>
          </w:tcPr>
          <w:p w14:paraId="2792C60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C2B02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Применение на занятиях группы методов контроля и коррекции, оказание помощи обучающимся.</w:t>
            </w:r>
          </w:p>
          <w:p w14:paraId="7BECFDA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Применяемые методы позволяют контролировать, помогать обучающимся, корректировать их деятельность и поведение. </w:t>
            </w:r>
          </w:p>
          <w:p w14:paraId="4DCB7A3B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21D1A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на занятиях группы методов контроля и коррекции, оказание помощи обучающимся. </w:t>
            </w:r>
          </w:p>
          <w:p w14:paraId="0199FD7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Применяемые методы позволяют контролировать, помогать обучающимся, корректировать их деятельность и поведение.</w:t>
            </w:r>
          </w:p>
        </w:tc>
        <w:tc>
          <w:tcPr>
            <w:tcW w:w="5934" w:type="dxa"/>
          </w:tcPr>
          <w:p w14:paraId="0B9EAE8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995BA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14:paraId="535D5A3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Продуктивность работы обучающихся на занятии.</w:t>
            </w:r>
          </w:p>
          <w:p w14:paraId="3F5AB19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55CD8B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14:paraId="25F3721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Продуктивность работы обучающихся на занятии. </w:t>
            </w:r>
          </w:p>
        </w:tc>
        <w:tc>
          <w:tcPr>
            <w:tcW w:w="1827" w:type="dxa"/>
          </w:tcPr>
          <w:p w14:paraId="211418F1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B0D934B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448A75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2E5E" w:rsidRPr="00AE530D" w14:paraId="0801E5CB" w14:textId="5D0522F6" w:rsidTr="001D4A79">
        <w:tc>
          <w:tcPr>
            <w:tcW w:w="2547" w:type="dxa"/>
          </w:tcPr>
          <w:p w14:paraId="56F6D4F5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предметно-пространственной среды, обеспечивающей освоение образовательной программы</w:t>
            </w:r>
          </w:p>
        </w:tc>
        <w:tc>
          <w:tcPr>
            <w:tcW w:w="4819" w:type="dxa"/>
          </w:tcPr>
          <w:p w14:paraId="565499A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696EBD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реализация плана оснащения учебного помещения.</w:t>
            </w:r>
          </w:p>
          <w:p w14:paraId="66E35B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Формирование предметно-пространственной среды учебного помещения с учетом содержания программы, возрастных особенностей обучающихся.</w:t>
            </w:r>
          </w:p>
          <w:p w14:paraId="3B38F0C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127A92A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Разработка и реализация плана оснащения учебного помещения с учетом содержания программы и возрастных особенностей обучающихся.</w:t>
            </w:r>
          </w:p>
          <w:p w14:paraId="03591AF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Создание модели развивающей предметно-пространственной среды учебного помещения, обеспечивающей эффективную реализацию образовательной программы.</w:t>
            </w:r>
          </w:p>
          <w:p w14:paraId="0C6D1B3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Регулярное пополнение и обновление элементов развивающей предметно-пространственной среды учебного помещения.</w:t>
            </w:r>
          </w:p>
          <w:p w14:paraId="50BA463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Побуждение обучающихся к активному использованию материалов развивающей предметно-пространственной среды.</w:t>
            </w:r>
          </w:p>
        </w:tc>
        <w:tc>
          <w:tcPr>
            <w:tcW w:w="5934" w:type="dxa"/>
          </w:tcPr>
          <w:p w14:paraId="15241355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406609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оснащения учебного помещения.</w:t>
            </w:r>
          </w:p>
          <w:p w14:paraId="23B39FD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формирования предметно-пространственной среды учебного помещения.</w:t>
            </w:r>
          </w:p>
          <w:p w14:paraId="3D0732E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соответствует содержанию программы, возрастным особенностям обучающихся. </w:t>
            </w:r>
          </w:p>
          <w:p w14:paraId="5837915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6CEB76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Наличие модели развивающей предметно-пространственной среды учебного помещения. </w:t>
            </w:r>
          </w:p>
          <w:p w14:paraId="235DCDB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плана оснащения учебного помещения, модернизации его предметно-пространственной среды. </w:t>
            </w:r>
          </w:p>
          <w:p w14:paraId="60AAD32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учебного помещения соответствует содержанию программы, возрастным особенностям обучающихся, обеспечивает эффективную реализацию образовательной программы, регулярно обновляется. </w:t>
            </w:r>
          </w:p>
          <w:p w14:paraId="1472826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Обучающиеся активно используют материалы, элементы предметно-пространственной среды учебного помещения. </w:t>
            </w:r>
          </w:p>
        </w:tc>
        <w:tc>
          <w:tcPr>
            <w:tcW w:w="1827" w:type="dxa"/>
          </w:tcPr>
          <w:p w14:paraId="72D8717F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86F963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1B124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4BD94296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DC43EA" w14:textId="77777777" w:rsidR="00BE2E5E" w:rsidRPr="00526D42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досуговой деятельности обучающихся в процессе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07"/>
      </w:tblGrid>
      <w:tr w:rsidR="00BE2E5E" w:rsidRPr="00AE530D" w14:paraId="337F84CE" w14:textId="52C27422" w:rsidTr="000B18C6">
        <w:tc>
          <w:tcPr>
            <w:tcW w:w="2547" w:type="dxa"/>
            <w:vAlign w:val="center"/>
          </w:tcPr>
          <w:p w14:paraId="6526568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0AD24FD0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414C9F13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08EE1F1C" w14:textId="4B04E8E5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7BE69425" w14:textId="23063AB0" w:rsidTr="000B18C6">
        <w:tc>
          <w:tcPr>
            <w:tcW w:w="2547" w:type="dxa"/>
          </w:tcPr>
          <w:p w14:paraId="3E1691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подготовки досуговых мероприятий.</w:t>
            </w:r>
          </w:p>
          <w:p w14:paraId="02E0691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подготовки досуговых мероприятий.</w:t>
            </w:r>
          </w:p>
          <w:p w14:paraId="762BF11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досуговых мероприятий.</w:t>
            </w:r>
          </w:p>
        </w:tc>
        <w:tc>
          <w:tcPr>
            <w:tcW w:w="4819" w:type="dxa"/>
          </w:tcPr>
          <w:p w14:paraId="0ECBF9F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421D2D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1. Планирование, организация и проведение досуговых мероприятий, соответствующих тематике реализуемой образовательной программы.</w:t>
            </w:r>
          </w:p>
          <w:p w14:paraId="7D661F0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Организация участия обучающихся объединения в проводимых в рамках реализации программы досуговых мероприятиях. </w:t>
            </w:r>
          </w:p>
          <w:p w14:paraId="51C0A3D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Организация участия обучающихся в досуговых мероприятиях, проводимых в учреждении.</w:t>
            </w:r>
          </w:p>
          <w:p w14:paraId="665B0CC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участия в мероприятиях обучающихся с ОВЗ (при наличии).</w:t>
            </w:r>
          </w:p>
          <w:p w14:paraId="4E072B8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Соблюдение при проведении мероприятий принципов </w:t>
            </w:r>
            <w:proofErr w:type="spellStart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здоровьесбережения</w:t>
            </w:r>
            <w:proofErr w:type="spellEnd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техники безопасности. </w:t>
            </w:r>
          </w:p>
          <w:p w14:paraId="041DBB1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9EAA5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E2E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Планирование, организация и </w:t>
            </w: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досуговых мероприятий, </w:t>
            </w:r>
            <w:r w:rsidRPr="00BE2E5E">
              <w:rPr>
                <w:rFonts w:ascii="Times New Roman" w:hAnsi="Times New Roman"/>
                <w:sz w:val="20"/>
                <w:szCs w:val="20"/>
              </w:rPr>
              <w:t>соответствующих тематике реализуемой образовательной программы.</w:t>
            </w:r>
          </w:p>
          <w:p w14:paraId="78FA58D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Привлечение обучающихся объединения для планирования, организации и проведения досуговых мероприятий (в рамках реализуемой образовательной программы). </w:t>
            </w:r>
          </w:p>
          <w:p w14:paraId="372E627B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Привлечение внешних партнеров для подготовки, организации и проведения досуговых мероприятий в 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соответствии с тематикой реализуемой образовательной программы.</w:t>
            </w:r>
          </w:p>
          <w:p w14:paraId="0984DBA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4. Организация участия обучающихся в досуговых 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мероприятиях, проводимых в учреждении, городе и т.д.</w:t>
            </w:r>
          </w:p>
          <w:p w14:paraId="48EA8C4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Организация участия в мероприятиях обучающихся с ОВЗ (при наличии).</w:t>
            </w:r>
          </w:p>
          <w:p w14:paraId="6913482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Соблюдение при проведении мероприятий принципов </w:t>
            </w:r>
            <w:proofErr w:type="spellStart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здоровьесбережения</w:t>
            </w:r>
            <w:proofErr w:type="spellEnd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техники безопасности.</w:t>
            </w:r>
          </w:p>
        </w:tc>
        <w:tc>
          <w:tcPr>
            <w:tcW w:w="5954" w:type="dxa"/>
          </w:tcPr>
          <w:p w14:paraId="23C3859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EE7C22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досуговых мероприятий, разработанных в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содержанием реализуемой образовательной программы.</w:t>
            </w:r>
          </w:p>
          <w:p w14:paraId="3C1007A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50%).</w:t>
            </w:r>
          </w:p>
          <w:p w14:paraId="4E02F91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обучающихся, принимавших участие в досуговых мероприятиях учреждения (не менее 50%). </w:t>
            </w:r>
          </w:p>
          <w:p w14:paraId="631BF7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Процент участия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F1B54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Отсутствие фактов нарушения техники безопасности. </w:t>
            </w:r>
          </w:p>
          <w:p w14:paraId="4DC5045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1A4569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Количество и тематика досуговых мероприятий, разработанных в соответствии с содержанием реализуемой образовательной программы.</w:t>
            </w:r>
          </w:p>
          <w:p w14:paraId="73E2E98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75%).</w:t>
            </w:r>
          </w:p>
          <w:p w14:paraId="6325CBD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вовлеченных в планирование, организацию и проведение досуговых мероприятий (в рамках реализуемой образовательной программы).</w:t>
            </w:r>
          </w:p>
          <w:p w14:paraId="3C0AC5D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4. Доля обучающихся, принимавших участие в досуговых мероприятиях, проводимых в учреждении, городе и т.д. (не менее 75%).</w:t>
            </w:r>
          </w:p>
          <w:p w14:paraId="04537EF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Количество и тематика досуговых мероприятий, подготовленных и проведенных при участии внешних партнеров. </w:t>
            </w:r>
          </w:p>
          <w:p w14:paraId="123A079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Процент участия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74136F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Отсутствие фактов нарушения техники безопасности.</w:t>
            </w:r>
          </w:p>
        </w:tc>
        <w:tc>
          <w:tcPr>
            <w:tcW w:w="1807" w:type="dxa"/>
          </w:tcPr>
          <w:p w14:paraId="5AE78C0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F4ACF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06409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7CE374A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D2C08CC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07"/>
      </w:tblGrid>
      <w:tr w:rsidR="00BE2E5E" w:rsidRPr="00AE530D" w14:paraId="546D9AE7" w14:textId="443D28FE" w:rsidTr="000B18C6">
        <w:tc>
          <w:tcPr>
            <w:tcW w:w="2547" w:type="dxa"/>
            <w:vAlign w:val="center"/>
          </w:tcPr>
          <w:p w14:paraId="3D5A37B3" w14:textId="77777777"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4917B3B4" w14:textId="77777777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2D55ECE3" w14:textId="77777777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795A65F9" w14:textId="7A847725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152634B4" w14:textId="31B45D52" w:rsidTr="000B18C6">
        <w:tc>
          <w:tcPr>
            <w:tcW w:w="2547" w:type="dxa"/>
          </w:tcPr>
          <w:p w14:paraId="0BDC72FA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Планирование взаимодействия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2333993E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0D8AB0C0" w14:textId="77777777" w:rsidR="00BE2E5E" w:rsidRPr="002C1064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Организация совместной деятельности детей и взрослых при проведении занятий и досуговых мероприятий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1CAB6555" w14:textId="77777777"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819" w:type="dxa"/>
          </w:tcPr>
          <w:p w14:paraId="765B2E77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127B1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Планирование взаимодействия с родителями/законными представителями обучающихся.</w:t>
            </w:r>
          </w:p>
          <w:p w14:paraId="17094F44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Изучение запросов родителей/законных представителей обучающихся для проведения встреч, собраний, консультаций. </w:t>
            </w:r>
          </w:p>
          <w:p w14:paraId="5B32ADBB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собраний и встреч.</w:t>
            </w:r>
          </w:p>
          <w:p w14:paraId="423FCA75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14:paraId="2446B715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  <w:p w14:paraId="47EA6C88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7527753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Планирование взаимодействия с родителями/законными представителями обучающихся. </w:t>
            </w:r>
          </w:p>
          <w:p w14:paraId="01B85D6F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Изучение запросов родителей/законных представителей обучающихся для проведения встреч, собраний, консультаций.</w:t>
            </w:r>
          </w:p>
          <w:p w14:paraId="18E51A3B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встреч, собраний, консультаций.</w:t>
            </w:r>
          </w:p>
          <w:p w14:paraId="282C180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14:paraId="3EA2F081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совместной деятельности обучающихся и их родителей/законных представителей в ходе занятий, внеаудиторной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(досуговые, спортивно-массовые мероприятия и т.д.).</w:t>
            </w:r>
          </w:p>
          <w:p w14:paraId="0BF15989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6.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5954" w:type="dxa"/>
          </w:tcPr>
          <w:p w14:paraId="450499FC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C9441BF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мероприятий по взаимодействию с родителями/законными представителями обучающихся, графика собраний и встреч.</w:t>
            </w:r>
          </w:p>
          <w:p w14:paraId="3EAB1720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и тематика мероприятий, реализуемых в рамках взаимодействия с родителями/законными представителями обучающихся.</w:t>
            </w:r>
          </w:p>
          <w:p w14:paraId="44A2FF31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родителей/законных представителей, вовлеченных в деятельность объединения, характер деятельности родителей.</w:t>
            </w:r>
          </w:p>
          <w:p w14:paraId="3C24C91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  <w:p w14:paraId="6A43BD2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43BCE27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плана мероприятий по взаимодействию с родителями/законными представителями обучающихся, графика собраний, встреч и консультаций с указанием тематики. </w:t>
            </w:r>
          </w:p>
          <w:p w14:paraId="40494394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Количество и тематика мероприятий, реализуемых в рамках взаимодействия с родителями. </w:t>
            </w:r>
          </w:p>
          <w:p w14:paraId="55B255C3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родителей/законных представителей, вовлеченных в деятельность объединения, характер деятельности родителей. </w:t>
            </w:r>
          </w:p>
          <w:p w14:paraId="3591013E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Количество и тематика занятий и досуговых мероприятий, в рамках которых была организована совместная деятельность обучающихся и их родителей/законных представителей.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6E9747A" w14:textId="77777777" w:rsidR="00BE2E5E" w:rsidRPr="0018779A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1807" w:type="dxa"/>
          </w:tcPr>
          <w:p w14:paraId="6F6CD998" w14:textId="54E54DF5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75C0A2B2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2E878A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Педагогический контроль и оценка освоения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83"/>
        <w:gridCol w:w="5896"/>
        <w:gridCol w:w="1801"/>
      </w:tblGrid>
      <w:tr w:rsidR="00BE2E5E" w:rsidRPr="00AE530D" w14:paraId="5D41B84D" w14:textId="02E23333" w:rsidTr="000B18C6">
        <w:tc>
          <w:tcPr>
            <w:tcW w:w="2547" w:type="dxa"/>
            <w:vAlign w:val="center"/>
          </w:tcPr>
          <w:p w14:paraId="6612A32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83" w:type="dxa"/>
            <w:vAlign w:val="center"/>
          </w:tcPr>
          <w:p w14:paraId="740A1044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96" w:type="dxa"/>
            <w:vAlign w:val="center"/>
          </w:tcPr>
          <w:p w14:paraId="411EFFA2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1" w:type="dxa"/>
          </w:tcPr>
          <w:p w14:paraId="3AD2D0D8" w14:textId="2926B5C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1352BA7D" w14:textId="2872A098" w:rsidTr="000B18C6">
        <w:tc>
          <w:tcPr>
            <w:tcW w:w="2547" w:type="dxa"/>
          </w:tcPr>
          <w:p w14:paraId="3D4842A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наличии).</w:t>
            </w:r>
          </w:p>
          <w:p w14:paraId="183100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интерпретация результатов педагогического контроля и оценки.</w:t>
            </w:r>
          </w:p>
          <w:p w14:paraId="2AEBB73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изменений в уровне подготовленности обучающихся в процессе освоения дополнительной общеобразовательной программы.</w:t>
            </w:r>
          </w:p>
        </w:tc>
        <w:tc>
          <w:tcPr>
            <w:tcW w:w="4883" w:type="dxa"/>
          </w:tcPr>
          <w:p w14:paraId="2FE1691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58A6216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Подбор методов контроля и форм оценки, соответствующих содержанию реализуемой образовательной программы, планируемым результатам, особенностям обучающихся, позволяющих осуществлять количественную и качественную оценку результатов.</w:t>
            </w:r>
          </w:p>
          <w:p w14:paraId="58E1DD0D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14:paraId="6BEA2DB0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результатов контроля и оценки.</w:t>
            </w:r>
          </w:p>
          <w:p w14:paraId="11E79D5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14:paraId="7D8BFBB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E4508B3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Разработка системы контроля и оценки, соответствующей содержанию реализуемой образовательной программы, планируемым результатам, особенностям обучающихся, позволяющей осуществлять количественную и качественную оценку результатов.</w:t>
            </w:r>
          </w:p>
          <w:p w14:paraId="396BBE3A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14:paraId="756D9301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и интерпретации результатов контроля и оценки.</w:t>
            </w:r>
          </w:p>
          <w:p w14:paraId="07AD88B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14:paraId="2761EDE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Коррекция содержания реализуемой программы по итогам проведения контроля и оценки. </w:t>
            </w:r>
          </w:p>
          <w:p w14:paraId="72F09D9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Анализ и коррекция собственной оценочной деятельности.</w:t>
            </w:r>
          </w:p>
        </w:tc>
        <w:tc>
          <w:tcPr>
            <w:tcW w:w="5896" w:type="dxa"/>
          </w:tcPr>
          <w:p w14:paraId="13D9BE09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5C2A9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методов контроля и форм оценки в соответствии с содержанием, планируемыми результатами.</w:t>
            </w:r>
          </w:p>
          <w:p w14:paraId="21DA11E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14:paraId="45EED11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14:paraId="75D771C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6535FCF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системы контроля и оценки в соответствии с содержанием, планируемыми результатами.</w:t>
            </w:r>
          </w:p>
          <w:p w14:paraId="6336B02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14:paraId="44109DE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и интерпретации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14:paraId="4C85DF8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деятельности по коррекции содержания программы по итогам проведения контроля и оценки. </w:t>
            </w:r>
          </w:p>
          <w:p w14:paraId="46DC7A7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описания процесса и результатов коррекции собственной педагогической деятельности.</w:t>
            </w:r>
          </w:p>
        </w:tc>
        <w:tc>
          <w:tcPr>
            <w:tcW w:w="1801" w:type="dxa"/>
          </w:tcPr>
          <w:p w14:paraId="4D1854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66D2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87C135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3709C4" w14:paraId="1C160CC6" w14:textId="519D594D" w:rsidTr="000B18C6">
        <w:tc>
          <w:tcPr>
            <w:tcW w:w="2547" w:type="dxa"/>
            <w:shd w:val="clear" w:color="auto" w:fill="auto"/>
          </w:tcPr>
          <w:p w14:paraId="67C91B09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4883" w:type="dxa"/>
            <w:shd w:val="clear" w:color="auto" w:fill="auto"/>
          </w:tcPr>
          <w:p w14:paraId="291F090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26A931F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EDEE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14:paraId="19EEF8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  <w:p w14:paraId="7FCBB18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465845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14:paraId="05920B5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</w:tc>
        <w:tc>
          <w:tcPr>
            <w:tcW w:w="5896" w:type="dxa"/>
            <w:shd w:val="clear" w:color="auto" w:fill="auto"/>
          </w:tcPr>
          <w:p w14:paraId="4EC9E25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31FE213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4D187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14:paraId="11B167A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14:paraId="5DE1347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  <w:p w14:paraId="23A6ED8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F26F1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14:paraId="509D920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14:paraId="47F84FB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</w:tc>
        <w:tc>
          <w:tcPr>
            <w:tcW w:w="1801" w:type="dxa"/>
          </w:tcPr>
          <w:p w14:paraId="1A1E9E37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3A86A44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77BAC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4F4C8BF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DC5FF70" w14:textId="77777777" w:rsidR="00BE2E5E" w:rsidRPr="00482F76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</w:t>
      </w:r>
      <w:r w:rsidRPr="000B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функция 5. «Разработка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программно-методического обеспечения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0B18C6" w:rsidRPr="00AE530D" w14:paraId="1D5E1960" w14:textId="0CD3B0D4" w:rsidTr="000B18C6">
        <w:tc>
          <w:tcPr>
            <w:tcW w:w="2547" w:type="dxa"/>
            <w:vAlign w:val="center"/>
          </w:tcPr>
          <w:p w14:paraId="7FE51A11" w14:textId="77777777" w:rsidR="000B18C6" w:rsidRPr="00AE530D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325E8BA" w14:textId="77777777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05DE670" w14:textId="77777777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3033724F" w14:textId="5E74142B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0B18C6" w:rsidRPr="003709C4" w14:paraId="51697F9F" w14:textId="28B7C0A0" w:rsidTr="000B18C6">
        <w:trPr>
          <w:trHeight w:val="902"/>
        </w:trPr>
        <w:tc>
          <w:tcPr>
            <w:tcW w:w="2547" w:type="dxa"/>
          </w:tcPr>
          <w:p w14:paraId="3E0044AD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реализации.</w:t>
            </w:r>
          </w:p>
          <w:p w14:paraId="2B5781A8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педагогических целей и </w:t>
            </w: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задач, планирование занятий и (или) циклов занятий, направленных на освоение избранного вида деятельности (области дополнительного образования).</w:t>
            </w:r>
          </w:p>
          <w:p w14:paraId="5715D795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мероприятий.</w:t>
            </w:r>
          </w:p>
          <w:p w14:paraId="7BFC48E4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системы оценки достижения планируемых результатов освоения дополнительных общеобразовательных программ.</w:t>
            </w:r>
          </w:p>
        </w:tc>
        <w:tc>
          <w:tcPr>
            <w:tcW w:w="4961" w:type="dxa"/>
          </w:tcPr>
          <w:p w14:paraId="188543E6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8A85C7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и утверждение модифицированной дополнительн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(программ учебных курсов, дисциплин (модулей))</w:t>
            </w:r>
          </w:p>
          <w:p w14:paraId="1C3AF81D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Разработка и утверждение учебно-методических материалов для реализации программы, в том числе конспектов занятий, планов и сценариев досуговых мероприятий.</w:t>
            </w:r>
          </w:p>
          <w:p w14:paraId="1D4D3BB1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Планирование и разработка цели и задач занятий и досуговых мероприятий, спортивно-массовой работы (для физкультурно-спортивной направленности) в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14:paraId="36F7AFE5" w14:textId="77777777" w:rsidR="000B18C6" w:rsidRPr="0018779A" w:rsidRDefault="000B18C6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форм оценки достижения планируемых результатов освоения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программы. </w:t>
            </w:r>
          </w:p>
          <w:p w14:paraId="5723BFAE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17D47B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социального заказа.</w:t>
            </w:r>
          </w:p>
          <w:p w14:paraId="0E35C2C1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2. Разработка и утверждение модифицированной/авторской дополнительн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ы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 учебных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курсов, дисциплин (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модулей)) и учебно-методических материалов для </w:t>
            </w:r>
            <w:r w:rsidRPr="000B18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ее 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 в соответствии с социальным заказом (заказ общества, государства, обучающихся и их родители/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представители).</w:t>
            </w:r>
          </w:p>
          <w:p w14:paraId="3F7D1638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3. Планирование и разработка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и задач занятий и досуговых мероприятий, спортивно-массовой работы (для физкультурно-спортивной направленности) в 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14:paraId="3CCA2D59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системы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оценки достижения планируемых результатов освоения дополнительной общеобразовательной программы</w:t>
            </w:r>
          </w:p>
          <w:p w14:paraId="333A825B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Экспертное подтверждение качества разработанной программы. </w:t>
            </w:r>
          </w:p>
        </w:tc>
        <w:tc>
          <w:tcPr>
            <w:tcW w:w="5812" w:type="dxa"/>
          </w:tcPr>
          <w:p w14:paraId="66A79A6C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6DC185F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разработанной и утвержденной в установленном порядке модифицированной дополнительной общеобразовательной программы, содержащей основные структурные элементы в соответствии с требованиями. </w:t>
            </w:r>
          </w:p>
          <w:p w14:paraId="049FC703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14:paraId="00A2710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Наличие в составе учебно-методических материалов планов и конспектов занятий, планов и сценариев досуговых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14:paraId="72D77A40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описания форм оценки достижения планируемых результатов в соответствующем разделе дополнительной общеобразовательной программы.</w:t>
            </w:r>
          </w:p>
          <w:p w14:paraId="4F79DF7D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117F958E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разработанной и утвержденной в установленном порядке модифицированной/авторской дополнительной общеобразовательной программы, содержащей основные структурные элементы в соответствии с требованиями, отвечающей социальному заказу.</w:t>
            </w:r>
          </w:p>
          <w:p w14:paraId="66992593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14:paraId="1C437310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в составе учебно-методических материалов планов и конспектов занятий, планов и сценариев досуговых 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A1ED8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оценки достижения планируемых результатов в соответствующем разделе дополнительной общеобразовательной программы. </w:t>
            </w:r>
          </w:p>
          <w:p w14:paraId="792311A9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рецензии от эксперта на разработанную программу/ диплома об участии в конкурсе методических разработок и т.п.</w:t>
            </w:r>
          </w:p>
        </w:tc>
        <w:tc>
          <w:tcPr>
            <w:tcW w:w="1807" w:type="dxa"/>
          </w:tcPr>
          <w:p w14:paraId="2636AF15" w14:textId="77777777"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E77CF7" w14:textId="77777777"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C6584FB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0B18C6" w:rsidRPr="003709C4" w14:paraId="366EECB7" w14:textId="04B86EE0" w:rsidTr="000B18C6">
        <w:tc>
          <w:tcPr>
            <w:tcW w:w="2547" w:type="dxa"/>
          </w:tcPr>
          <w:p w14:paraId="5751E115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4961" w:type="dxa"/>
          </w:tcPr>
          <w:p w14:paraId="7B34D92A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7C07BC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14:paraId="72418B4A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образования.</w:t>
            </w:r>
          </w:p>
          <w:p w14:paraId="57898779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1F14E2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14:paraId="0D70F979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21F427E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46A3B4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14:paraId="6503189D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Наличие плана работы педагога дополнительного образования. </w:t>
            </w:r>
          </w:p>
          <w:p w14:paraId="42D43246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998F34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14:paraId="5B17ADAF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Наличие плана работы педагога дополнительного образования.</w:t>
            </w:r>
          </w:p>
        </w:tc>
        <w:tc>
          <w:tcPr>
            <w:tcW w:w="1807" w:type="dxa"/>
          </w:tcPr>
          <w:p w14:paraId="32823A8D" w14:textId="18127050" w:rsidR="000B18C6" w:rsidRP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587BEFA9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691C74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bookmarkEnd w:id="9"/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0B18C6" w:rsidRPr="00AE530D" w14:paraId="777D3F71" w14:textId="77777777" w:rsidTr="000B18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827" w14:textId="77777777" w:rsidR="000B18C6" w:rsidRPr="00330F51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4C3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974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E1A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0B18C6" w:rsidRPr="001B7C68" w14:paraId="31F9393D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AF7D48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0A0157B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864E78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211EED8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504AA0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3EFC05BE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75282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A917F96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AD8722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CA07279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2547528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D1F5A4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6D6E1A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C9AD24D" w14:textId="77777777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82B4A1" w14:textId="77777777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3586A7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18C6" w:rsidRPr="001B7C68" w14:paraId="70CB11D8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115A31D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61F7416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FB5670E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D3F4FB0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0E0F75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317DADBB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D7EB2B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09A801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02304D3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20E270C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3FCAD76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F9757E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C139F5D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7D5B550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C9981B8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81270DF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680ECC2" w14:textId="693E99E5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7B07AED5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18C6" w:rsidRPr="001B7C68" w14:paraId="43DD86AA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9787E09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E87EEC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FDFCAB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76FBAF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463BD2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415CD9A3" w14:textId="106E0EE8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21612D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C30F5F" w14:textId="77777777" w:rsidR="000B18C6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F9F68E" w14:textId="1AC63A9B" w:rsidR="005C529E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216486B" w14:textId="3A0196AE" w:rsidR="00EA2618" w:rsidRDefault="00EA2618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261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690090A7" w14:textId="77777777" w:rsidR="00276191" w:rsidRPr="00840A9A" w:rsidRDefault="00276191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0" w:name="_Toc18844010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11" w:name="_Hlk17602965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Педагог-психолог</w:t>
      </w:r>
      <w:bookmarkEnd w:id="10"/>
    </w:p>
    <w:p w14:paraId="55BA405A" w14:textId="77777777"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Педагог-психолог (психолог в сфере образования)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5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24.07.2015 № 514н</w:t>
        </w:r>
      </w:hyperlink>
    </w:p>
    <w:bookmarkEnd w:id="11"/>
    <w:p w14:paraId="0E05D2B0" w14:textId="77777777"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CE16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484297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программ»</w:t>
      </w:r>
    </w:p>
    <w:p w14:paraId="07F00822" w14:textId="17041989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1.1. «Психолого-педагогическое и методическое сопровождение реализации основных и дополнительных образовательных программ»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6CC300CE" w14:textId="57D7E97D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C06B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87F7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BFF6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DA" w14:textId="670F67AF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2CCA9A90" w14:textId="62C613E2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A0D" w14:textId="77777777" w:rsidR="00253C0C" w:rsidRP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Разработка совместно с педагогом программ развития универсальных учебных действий, программ воспитания и социализации обучающихся, воспитанников; коррекционных программ; индивидуальных учебных планов с учетом их психологических особенностей.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F9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09B8DA2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1396B669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17E08741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BB1896E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 </w:t>
            </w:r>
          </w:p>
          <w:p w14:paraId="04F1F90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53C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51EA9678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3.Составляет план образовательных мероприятий, направленных на развитие психолого-педагогической компетентности педагогов, родителей.</w:t>
            </w:r>
          </w:p>
          <w:p w14:paraId="2F9B6425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Проводит психологическое обследование и психологическое сопровождение одаренных обучающихся и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E2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D893FA4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755B71F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14:paraId="5030B09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76F3FF0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098C8046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плана образовательных мероприятий, направленных на развитие психолого-педагогической компетентности педагогов, родителей;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14:paraId="6E21BC4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/>
                <w:sz w:val="20"/>
                <w:szCs w:val="20"/>
              </w:rPr>
              <w:t>3. Наличие психологических рекомендаций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1F41724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4.Представленность в материалах результатов психологических обследований и психологического сопровождения одаренных обучающихся и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3F5" w14:textId="35499EF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253C0C" w:rsidRPr="00484297" w14:paraId="73B50589" w14:textId="57C19BE4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EB1" w14:textId="77777777" w:rsidR="00253C0C" w:rsidRP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мониторинга личностной и метапредметной составляющей результатов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7F9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977760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в разработке и проведении мониторинга личностной и метапредметной составляющей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освоения основной общеобразовательной программы, установленной ФГОС.</w:t>
            </w:r>
          </w:p>
          <w:p w14:paraId="36F874F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мониторинг, в том числе с использованием средств ИКТ.</w:t>
            </w:r>
          </w:p>
          <w:p w14:paraId="74ACE47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7C5081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стандартами.</w:t>
            </w:r>
          </w:p>
          <w:p w14:paraId="4CD50F96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 в том числе с использованием современных средств ИКТ и ЦРО.</w:t>
            </w:r>
          </w:p>
          <w:p w14:paraId="24C3B92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рекомендации для педагогов по итогам проведения мониторинга.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1FF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524A24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14:paraId="597251F0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2. Использование в том числе средства ИКТ в мониторинге.</w:t>
            </w:r>
          </w:p>
          <w:p w14:paraId="11BE3D5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и метапредметных результатов 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>в динамике.</w:t>
            </w:r>
          </w:p>
          <w:p w14:paraId="4A448561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1BDB25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14:paraId="257017EA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Использование в мониторинге в том числе средства ИКТ, ЦРО.</w:t>
            </w:r>
          </w:p>
          <w:p w14:paraId="5852311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динамике.</w:t>
            </w:r>
          </w:p>
          <w:p w14:paraId="64322B5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4.Наличие рекомендаций для педагогов по итогам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881" w14:textId="77777777"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F874CE" w14:textId="77777777"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986662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2A258AD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9309AB9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1.2. «Психологическая экспертиза (оценка) комфортности и безопасности образовательной среды образовательных организаций»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5CB5F7B3" w14:textId="2F424FB1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75B0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08C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C0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758" w14:textId="68B2E98C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6D064EA5" w14:textId="6A0D801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940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Психологический мониторинг и анализ эффективности использования методов и средств образовательной деятельности. Оказание психологической поддержки педагогам и преподавателям в проектной деятельности по совершенствованию образовательного процесса и консультирование их при выборе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35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F92F6D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041361F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14:paraId="76A29A8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14:paraId="570FC7D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371B0E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мониторинг и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0B9CAA8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14:paraId="14467BE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14:paraId="6F0CCA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4.Разрабатывает и реализует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70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3D1A7E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3D24391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31AFFDB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образовательных маршрутов обучающихся с учетом особенностей и образовательных потребностей конкретных обучающихся (ссылка на сайт).</w:t>
            </w:r>
          </w:p>
          <w:p w14:paraId="47A4B90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155A5AA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эффективности использования методов и средств образовательной деятельности с учетом возрастного и психофизического развития обучающихся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(аналитическая справка, пр.)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6551CE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4A42880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индивидуальных образовательных маршрутов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обучающихся с учетом особенностей и образовательных потребностей конкретных обучающихся (ссылка на сайт).</w:t>
            </w:r>
          </w:p>
          <w:p w14:paraId="75698AF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психологических рекомендаций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68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05FA5A9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F74D3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08AC6BED" w14:textId="6B7A40E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37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78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7A89DF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14:paraId="4AC1A72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235B45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14:paraId="61546A8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рекомендации по улучшению образовательной среды.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F58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A877B3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Представлена оценка уровня безопасности и комфортности образовательной среды для обучающихся и педагогов.</w:t>
            </w:r>
          </w:p>
          <w:p w14:paraId="5A8EC80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14:paraId="329C35E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2DCC500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Представлена оценка уровня безопасности и комфортности образовательной среды для обучающихся и педагогов.</w:t>
            </w:r>
          </w:p>
          <w:p w14:paraId="122630F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14:paraId="5E30940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рекомендаций по улучшению образовательной среды на основе полученных данных и консультаций с педагогами и администрацией для их внедрения.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0F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FB4DF31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C182725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9B51539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2FC196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1.3. «Психологическое консультирование субъектов образовательного процесса»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7A54DA84" w14:textId="429330E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B4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0D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BD38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C8C" w14:textId="4CFBE04E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575EA2D3" w14:textId="62E27311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D9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обучающихся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по проблемам самопознания, профессионального самоопределения, личностным проблемам, вопросам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взаимоотношений в коллективе и другим вопросам.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0D1652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индивидуальные и групповые консультации обучающихся по вопросам обучения, развития,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14:paraId="1C21319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078A48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14:paraId="6F4CC91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Проводит 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02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697DD4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результатах консультирования, представлений 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14:paraId="3B11CF4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3549BDD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количестве проведенных консультаций, результатах консультирования, сформированности представлений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14:paraId="6903F1C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информации о с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формированности п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редставлений у обучающихся в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решении личностных проблем, умении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самоопределяться в профессии, выстраивать конструктивные взаимоотношения в коллективе и т.п.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D0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6ADA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4653C0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078F298E" w14:textId="753CE53B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27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Консультирование администрации, педагогов, преподавателей и других работников образовательных организаций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1E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6B57284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педагогов, преподавателей и других работников образовательных организаций по психологическим проблемам обучения, воспитания и развития обучающихся.</w:t>
            </w:r>
          </w:p>
          <w:p w14:paraId="39F7036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  <w:p w14:paraId="544A4AE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1285A82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4424F7D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31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5F7AE6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консультирования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19EB0D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97C22AB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 результатов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консультирования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администрации, педагогов, преподавателей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5A4AEDBC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Arial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информации о количестве проведенных консультаций с родителями, о появлении представлений у 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>родителей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по проблемам взаимоотношений с обучающимися и др. вопросам,</w:t>
            </w:r>
            <w:r w:rsidRPr="00840A9A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у </w:t>
            </w:r>
            <w:r w:rsidRPr="00840A9A">
              <w:rPr>
                <w:rFonts w:ascii="Times New Roman" w:hAnsi="Times New Roman" w:cs="Arial"/>
                <w:iCs/>
                <w:sz w:val="20"/>
                <w:szCs w:val="20"/>
              </w:rPr>
              <w:t xml:space="preserve">администрации, педагогов, преподавателей </w:t>
            </w:r>
            <w:r w:rsidRPr="00840A9A">
              <w:rPr>
                <w:rFonts w:ascii="Times New Roman" w:hAnsi="Times New Roman" w:cs="Arial"/>
                <w:sz w:val="20"/>
                <w:szCs w:val="20"/>
              </w:rPr>
              <w:t>и других работников образовательных организаций о построении конструктивных взаимоотношений в трудовом коллективе и другим профессиональным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C9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F88DE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C32ECC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1A39E16A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989552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1.4. «Коррекционно-развивающая работа с детьми и обучающимися, в том числе работа по восстановлению и реабилитации»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29"/>
        <w:gridCol w:w="4979"/>
        <w:gridCol w:w="5812"/>
        <w:gridCol w:w="1843"/>
      </w:tblGrid>
      <w:tr w:rsidR="00253C0C" w:rsidRPr="00484297" w14:paraId="178CD823" w14:textId="5E97A889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77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BF90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067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B10" w14:textId="672F36E3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0BFCA261" w14:textId="748A0AC3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C97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планов проведения коррекционно- развивающих занятий для детей и обучающихся,  (в том числе одаренных детей, детей с ограниченными возможностями здоровья и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 категорий),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поведении, нарушений социализации и адаптации; профилактику и коррекцию девиаций и асоциального поведения обучающихся.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75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D9656D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и/или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даптирует готовые программы коррекционно-развивающей работы.</w:t>
            </w:r>
          </w:p>
          <w:p w14:paraId="1B8E9D0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14:paraId="492BA38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в коррекционно-развивающих программах стандартные методы и приемы наблюдения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ситуации).</w:t>
            </w:r>
          </w:p>
          <w:p w14:paraId="2A2C9D6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 работы в соответствии с выделенными критериями.</w:t>
            </w:r>
          </w:p>
          <w:p w14:paraId="0C9E3BF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совместно с др. педагогами психолого-педагогическую коррекцию выявленных в психическом развитии детей и обучающихся недостатков, нарушений социализации и адаптации; составляет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образовательные маршруты для обучающихся.</w:t>
            </w:r>
          </w:p>
          <w:p w14:paraId="2D6F9FF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E589E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коррекционно-развивающие программы коррекционно-развивающей работы.</w:t>
            </w:r>
          </w:p>
          <w:p w14:paraId="18CFD5D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14:paraId="784A7C2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Применяет в коррекционно-развивающих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здоровья.</w:t>
            </w:r>
          </w:p>
          <w:p w14:paraId="5C88E99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коррекционно-развивающей работы в соответствии с выделенными критериями.</w:t>
            </w:r>
          </w:p>
          <w:p w14:paraId="0B75F30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Участвует совместно с педагогами и администрацией в проектировании системы социально-педагогических и психологических условий для решения задач развития детей 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E6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:</w:t>
            </w:r>
          </w:p>
          <w:p w14:paraId="6ED952C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1.Наличие положительной динамики результата коррекции и развития ребенка, с которым работает педагог-психолог.</w:t>
            </w:r>
          </w:p>
          <w:p w14:paraId="224A313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(в зависимости от возраста, пола, особых образовательных потребностей, обучающихся с ограниченными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возможностями здоровья, а также находящихся в трудной жизненной ситуации).</w:t>
            </w:r>
          </w:p>
          <w:p w14:paraId="134F651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Представленность в материалах результатов итоговой оценки эффективности коррекционно-развивающей работы в соответствии с выделенными критериями.</w:t>
            </w:r>
          </w:p>
          <w:p w14:paraId="67E6408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маршрутов, профилактических мероприятий для обучающихся.</w:t>
            </w:r>
          </w:p>
          <w:p w14:paraId="0747649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Cs w:val="20"/>
              </w:rPr>
              <w:t>:</w:t>
            </w:r>
          </w:p>
          <w:p w14:paraId="58EA1ED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устойчивой положительной динамики результата коррекции и развития обучающегося, с которым работает педагог-психолог и его корреляция с динамикой образовательных достижений обучающегося.</w:t>
            </w:r>
          </w:p>
          <w:p w14:paraId="28ADE3D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(в зависимости от возраста, пола, особых образовательных потребностей, обучающихся с ограниченными возможностями здоровья).</w:t>
            </w:r>
          </w:p>
          <w:p w14:paraId="320B733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3.Представленность в материалах результатов промежуточной и итоговой оценки эффективности коррекционно-развивающей работы в соответствии с выделенными критериями.</w:t>
            </w:r>
          </w:p>
          <w:p w14:paraId="7C51092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 для обучающихся.</w:t>
            </w:r>
          </w:p>
          <w:p w14:paraId="4BDA2CF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Наличие совместно разработанной и утвержденной программы/проекта системы условий для решения задач развития детей 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FD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303BCB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CBC56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</w:pPr>
          </w:p>
        </w:tc>
      </w:tr>
    </w:tbl>
    <w:p w14:paraId="75EE2D1D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45B57C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1.5. «Психологическая диагностика детей и обучающихся»</w:t>
      </w:r>
    </w:p>
    <w:tbl>
      <w:tblPr>
        <w:tblStyle w:val="110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253C0C" w:rsidRPr="00484297" w14:paraId="5D93D5A6" w14:textId="187E380C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2AF2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31AC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705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402" w14:textId="078A901D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Документы </w:t>
            </w:r>
          </w:p>
        </w:tc>
      </w:tr>
      <w:tr w:rsidR="00253C0C" w:rsidRPr="00484297" w14:paraId="420FC744" w14:textId="36606F05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5AC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/>
              </w:rPr>
            </w:pPr>
            <w:r w:rsidRPr="00484297">
              <w:rPr>
                <w:rFonts w:ascii="Times New Roman" w:hAnsi="Times New Roman"/>
              </w:rPr>
              <w:t xml:space="preserve">Психологическая диагностика, скрининговые </w:t>
            </w:r>
            <w:r w:rsidRPr="00484297">
              <w:rPr>
                <w:rFonts w:ascii="Times New Roman" w:hAnsi="Times New Roman"/>
              </w:rPr>
              <w:lastRenderedPageBreak/>
              <w:t>обследования (мониторинг) с использованием современных образовательных технологий, включая информационные образовательные ресурсы.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E5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7A259B3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 xml:space="preserve">уровня готовности, адаптации обучающихся к новым образовательным </w:t>
            </w:r>
            <w:r w:rsidRPr="00840A9A">
              <w:rPr>
                <w:rFonts w:ascii="Times New Roman" w:eastAsia="Calibri" w:hAnsi="Times New Roman"/>
                <w:lang w:eastAsia="en-US"/>
              </w:rPr>
              <w:lastRenderedPageBreak/>
              <w:t>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0FC0931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14:paraId="69D82BA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251086E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 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>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0613495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14:paraId="2CF091A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4. Проводит скрининговые обследования (мониторинг) с целью анализа динамики психического развития, определение лиц, нуждающихся в психологической помощи.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1D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 xml:space="preserve">: </w:t>
            </w:r>
          </w:p>
          <w:p w14:paraId="01F5D3D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 xml:space="preserve">диагностики уровня готовности, адаптации обучающихся к новым образовательным </w:t>
            </w:r>
            <w:r w:rsidRPr="00840A9A">
              <w:rPr>
                <w:rFonts w:ascii="Times New Roman" w:hAnsi="Times New Roman"/>
              </w:rPr>
              <w:lastRenderedPageBreak/>
              <w:t>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4ECD207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 Использование современных образовательных технологий, в том числе ЦОР.</w:t>
            </w:r>
          </w:p>
          <w:p w14:paraId="2E647AD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14:paraId="5FCA28C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698B58D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>диагностики 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ФГОС; об использовании современных образовательных технологий, в том числе ЦОР.</w:t>
            </w:r>
          </w:p>
          <w:p w14:paraId="21DC4EA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2.Представленность информации об использованных современных образовательных технологий, в том числе ЦОР.</w:t>
            </w:r>
          </w:p>
          <w:p w14:paraId="1BC243F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14:paraId="06B753A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 xml:space="preserve">4. Наличие </w:t>
            </w:r>
            <w:r w:rsidRPr="00840A9A">
              <w:rPr>
                <w:rFonts w:ascii="Times New Roman" w:eastAsia="Times New Roman" w:hAnsi="Times New Roman"/>
              </w:rPr>
              <w:t>выводов по итогам анализа</w:t>
            </w:r>
            <w:r w:rsidRPr="00840A9A">
              <w:rPr>
                <w:rFonts w:ascii="Times New Roman" w:hAnsi="Times New Roman"/>
              </w:rPr>
              <w:t xml:space="preserve"> результатов мониторинга, </w:t>
            </w:r>
            <w:r w:rsidRPr="00840A9A">
              <w:rPr>
                <w:rFonts w:ascii="Times New Roman" w:eastAsia="Times New Roman" w:hAnsi="Times New Roman"/>
              </w:rPr>
              <w:t>определенных направлений оказания психологической помощи, совместно с учителем/воспитателем разработанных рекомендаций.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8D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. Описание.</w:t>
            </w:r>
          </w:p>
          <w:p w14:paraId="1AE2986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lastRenderedPageBreak/>
              <w:t>Практическая работа</w:t>
            </w:r>
          </w:p>
          <w:p w14:paraId="2C8FF127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</w:p>
        </w:tc>
      </w:tr>
    </w:tbl>
    <w:p w14:paraId="725C40A2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8288B40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1.6. «Психологическое просвещение субъектов образовательного процесса»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16FC9FFF" w14:textId="3F72F69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E9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69E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41E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5F3" w14:textId="6A946142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2D1E6DB2" w14:textId="60CC0EAB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F18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субъектов образовательного процесса (педагогов, преподавателей, родителей и администрации) с вопросами о формах и результатах своей профессиональной деятельности, об основных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психического развития ребенка,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14:paraId="3CB9E42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Помощь в формировании психологической культуры субъектов образовательного процесса.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78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6C1359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консультирования, педагогического совета, родительского собрания, совещаний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 формах и результатах своей профессиональной деятельности, об основных условиях психического развития ребенка,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14:paraId="4D310AB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D74DEC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соответствующей форме (консультации, педагогическом совете, родительском собрании)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о формах и результатах своей профессиональной деятельности.</w:t>
            </w:r>
          </w:p>
          <w:p w14:paraId="379453E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тренинги, семинары, и т.п.  по формированию профессиональной (у педагогов) и/или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737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FB2EB5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</w:t>
            </w:r>
          </w:p>
          <w:p w14:paraId="0DFA89A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14:paraId="5F80601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педагог-психолог.</w:t>
            </w:r>
          </w:p>
          <w:p w14:paraId="5AF2BBE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2. Представленность в описании содержания, технологий, по формированию профессиональной (у педагогов) 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7C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1E4FC7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F5B9090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363200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D088A2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1.7. «</w:t>
      </w:r>
      <w:proofErr w:type="spellStart"/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Психопрофилактика</w:t>
      </w:r>
      <w:proofErr w:type="spellEnd"/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70BCAFEC" w14:textId="05A3B7DD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6B65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D289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199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CB8" w14:textId="3625E165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3C3668EA" w14:textId="4976AE78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CA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условий, неблагоприятно влияющих на развитие личности обучающихся, в том числе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06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5F8154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Проводит экспертизу условий образовательной среды, в том числе ее безопасности и комфортности,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также использования образовательных технологий в процессе воспитания и обучения.</w:t>
            </w:r>
          </w:p>
          <w:p w14:paraId="4955688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C973F1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экспертизу условий образовательной среды, в том числе ее безопасности и комфортности, также использования образовательных технологий в процессе воспитания и обучения.</w:t>
            </w:r>
          </w:p>
          <w:p w14:paraId="015BEC2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Анализирует результаты экспертизы условий образовательной среды и формулирует гипотезу о причинах наличия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неблагоприятно влияющих на развитие личности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69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E2F50FE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Наличие  результатов </w:t>
            </w:r>
            <w:proofErr w:type="spellStart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условий образовательной среды 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842DD91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583ACD7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Наличие 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 </w:t>
            </w:r>
            <w:proofErr w:type="spellStart"/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 условий образовательной среды </w:t>
            </w:r>
          </w:p>
          <w:p w14:paraId="62E9BE4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 анализа результатов </w:t>
            </w:r>
            <w:proofErr w:type="spellStart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условий образовательной среды  и наличие  причин возникновения 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неблагоприятно влияющих на развитие личности обучающихся.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14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F85A43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9100A62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14:paraId="330390E2" w14:textId="5EBCC9EE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3CA" w14:textId="77777777" w:rsid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психологических рекомендаций: </w:t>
            </w:r>
          </w:p>
          <w:p w14:paraId="1F8F3A80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</w:t>
            </w:r>
          </w:p>
          <w:p w14:paraId="54C40A3A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социальной интеграции и социализации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дезадаптивных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 воспитанников, обучающихся с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девиантными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аддиктивными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проявлениями в поведении;</w:t>
            </w:r>
          </w:p>
          <w:p w14:paraId="7FC94914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психологической готовности и адаптации к новым образовательным условиям (поступление в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дошкольную образовательную организацию, начало обучения, переход на новый уровень образования, в новую образовательную организацию).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7B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7335BD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Составляет общие рекомендации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со ссылкой на авторов.</w:t>
            </w:r>
          </w:p>
          <w:p w14:paraId="4857B02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70CDE71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Составляет рекомендации по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 ссылкой на авторов с учетом конкретных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образовательной организации (характер образовательной среды, использование способов обучения и воспитания, условия для социализации, адаптации в образовательной организации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9F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FBEA3D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общих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условиям. </w:t>
            </w:r>
          </w:p>
          <w:p w14:paraId="7F9F447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1C137F3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с учетом 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 образовательной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107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1E2725D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B9B862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14:paraId="1B94D420" w14:textId="4F6CE996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146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5B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E35E5D4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план превентивных мероприятий по профилактике возникновения социальной дезадаптации, аддикций и девиаций поведения.</w:t>
            </w:r>
          </w:p>
          <w:p w14:paraId="34BEC94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63BE19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плана превентивных мероприятий по профилактике возникновения социальной дезадаптации, аддикций и девиаций поведения.</w:t>
            </w:r>
          </w:p>
          <w:p w14:paraId="124B087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анализ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результативности проведенного мероприятия по профилактике социальной дезадаптации, аддикций и девиаций поведения.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10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F531506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 превентивных мероприятий по профилактике возникновения социальной дезадаптации, аддикций и девиаций поведения.</w:t>
            </w:r>
          </w:p>
          <w:p w14:paraId="515A36FC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 результатах по профилактике возникновения социальной дезадаптации, аддикций и девиаций поведения.</w:t>
            </w:r>
          </w:p>
          <w:p w14:paraId="0CFC370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42D85E2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превентивных мероприятий по профилактике возникновения социальной дезадаптации, аддикций и девиаций поведения.</w:t>
            </w:r>
          </w:p>
          <w:p w14:paraId="01A046F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Наличие выводов о результатах по профилактике возникновения социальной дезадаптации, аддикций и девиаций поведения.</w:t>
            </w:r>
          </w:p>
          <w:p w14:paraId="7CCE90C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3. Наличие информации о результативности проведенного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E69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B14A91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4A0C11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45F85356" w14:textId="77FED4F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6B3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Разъяснение субъектам образовательного процесса необходимости применения здоровьесберегающих технологий, оценка результатов их применения.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7E9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089890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субъектами образовательного процесса, выступает на педсоветах, совещаниях о необходимости применения здоровьесберегающих технологий.</w:t>
            </w:r>
          </w:p>
          <w:p w14:paraId="075B24D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EA12EA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субъектами образовательного процесса, выступает на педсоветах, совещаниях о необходимости применения здоровьесберегающих технологий.</w:t>
            </w:r>
          </w:p>
          <w:p w14:paraId="1886F796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Диагностирует результаты применения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 технологий.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D34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20260D9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технологий.</w:t>
            </w:r>
          </w:p>
          <w:p w14:paraId="104A3E1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0B3C1F3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технологий.</w:t>
            </w:r>
          </w:p>
          <w:p w14:paraId="1C856ECC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по итогам анализа результатов диагностики применения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4D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98F54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63C625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059D12E" w14:textId="77777777" w:rsidR="00840A9A" w:rsidRDefault="00840A9A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EEB599" w14:textId="6A920F1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B81504" w:rsidRPr="00AE530D" w14:paraId="6B64A0A9" w14:textId="7777777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2FE" w14:textId="77777777" w:rsidR="00B81504" w:rsidRPr="00330F51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157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2FE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2B0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B81504" w:rsidRPr="001B7C68" w14:paraId="4771AE61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0E7474B9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4AEA477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AE8391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9E38C6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98E7C8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7A4CEFFB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49F6A50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2BE824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1982048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41B18C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E91C9EE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9FC93A5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9B8CECD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1E2483F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0FA4E16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927A7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1504" w:rsidRPr="001B7C68" w14:paraId="0E35A3CB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F3B961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BF96B1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A8EF61B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98410A0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A7E810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22988A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E6CE3C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726A690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774B624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205C450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2490368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6149E85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0124A2D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8B495D7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2E5056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14:paraId="770C8E37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7B8B95C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ABCF1F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1504" w:rsidRPr="001B7C68" w14:paraId="0FD04365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AD959D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F57942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DDC2F6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3127C7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173D03F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ACD2F49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C9BCB3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56C90B" w14:textId="77777777" w:rsidR="00B81504" w:rsidRDefault="00B81504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8577C59" w14:textId="73B7BB1C" w:rsidR="003F6037" w:rsidRPr="00DC00C3" w:rsidRDefault="004A4E4F" w:rsidP="00840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F6037" w:rsidRPr="00DC00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  <w:r w:rsidR="00DC00C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9261DA" w14:textId="1A2213E4" w:rsidR="006D7133" w:rsidRPr="00840A9A" w:rsidRDefault="006D713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2" w:name="_Toc188440109"/>
      <w:bookmarkStart w:id="13" w:name="_Hlk156131446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14" w:name="_Hlk15613057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Преподаватель-организатор основ </w:t>
      </w:r>
      <w:r w:rsidR="00F92F2C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безопасности и защиты Родины</w:t>
      </w:r>
      <w:bookmarkEnd w:id="12"/>
    </w:p>
    <w:bookmarkEnd w:id="14"/>
    <w:p w14:paraId="29C0B1B4" w14:textId="77777777" w:rsidR="006D7133" w:rsidRDefault="006D713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13"/>
    <w:p w14:paraId="29D0BC26" w14:textId="77777777"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522"/>
        <w:gridCol w:w="4928"/>
        <w:gridCol w:w="5886"/>
        <w:gridCol w:w="1827"/>
      </w:tblGrid>
      <w:tr w:rsidR="005522DD" w14:paraId="2E4362E6" w14:textId="4E4525D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F0C1" w14:textId="7AC7B546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F97A" w14:textId="5022B030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7D3B" w14:textId="40E8D314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33F" w14:textId="35860561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5522DD" w14:paraId="3ACDF87E" w14:textId="5F96CE04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D13E" w14:textId="12583514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1. Осуществляет обучение и воспитание обучающихся, воспитанников с учетом специфики курсов основ безопасности жизнедеятельности и допризывной подготовки в объеме не более 9 часов в неделю (360 часов в год).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14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CD470B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 «Основы безопасности и защита Родины (далее – ОБЗР)» в рамках основной образовательной программы образовательной организации и Федеральной образовательной программы.</w:t>
            </w:r>
          </w:p>
          <w:p w14:paraId="7CF55EE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Применение дидактических материалов, рекомендованных Министерством просвещения, авторами учебных, методических пособий. </w:t>
            </w:r>
          </w:p>
          <w:p w14:paraId="6C4744F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52ECC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«Основы безопасности и защита Родины» в рамках основной образовательной программы образовательной организации и Федеральной образовательной программы.</w:t>
            </w:r>
          </w:p>
          <w:p w14:paraId="1308BF81" w14:textId="6F6AC01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Разработка дидактических (в том числе цифровых) материалов по достижению планируемых образовательных результатов.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1EB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CB82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14:paraId="753236F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пособий.</w:t>
            </w:r>
          </w:p>
          <w:p w14:paraId="227295E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Стабильные положительные результаты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внутренней системы оценки качества образования (далее - ВСОКО)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0EE0E3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A5515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14:paraId="4C2F4BC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D7A055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Разработанные дидактические материалы (в том числе цифровые), представлены профессиональному сообществу на муниципальном/ региональном уровне и прошли профессиональную экспертизу (отзыв / апробация / конкурс / публикация и т.п.). </w:t>
            </w:r>
          </w:p>
          <w:p w14:paraId="225F2CB8" w14:textId="5D2B35A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Положительная динамика результатов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ВСОКО.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A14" w14:textId="14BB3DD0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14:paraId="1F6B3564" w14:textId="441A6F7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C109" w14:textId="43078561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2.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096D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EF84D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внеурочной деятельности.</w:t>
            </w:r>
          </w:p>
          <w:p w14:paraId="61C8422F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14:paraId="5A9FFE9B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6F771F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 внеурочной деятельности, утвержденной в установленном порядке.</w:t>
            </w:r>
          </w:p>
          <w:p w14:paraId="588C6C79" w14:textId="1DDC4C5A"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Анализ образовательных результатов обучающихся для выбора новых образовательных технологий, оптимальных форм, приемов, методов и средств обучения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воспитания.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4ED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15B91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программы внеурочной деятельности, направленной на формирование УУД, утвержденной в установленном порядке.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696E7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14:paraId="14BE671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851A1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используемой и / или разработанной педагогическим работником программы внеурочной деятельности, направленной на формирование УУД и / или индивидуальных образовательных маршрутов/программ развития с учетом личностных 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возрастных особенностей обучающихся,</w:t>
            </w:r>
            <w:r w:rsidRPr="005522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утвержденной в установленном порядке.</w:t>
            </w:r>
          </w:p>
          <w:p w14:paraId="0E4F663D" w14:textId="7845FA0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Обоснованное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E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0C50EA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533C495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19C56DB6" w14:textId="087DA46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AEB" w14:textId="2501E661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3.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77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BA883B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Выявление особенностей развития обучающихся в результате организованной адресной работы с различными контингентами обучающихся.</w:t>
            </w:r>
          </w:p>
          <w:p w14:paraId="5B0926C2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Проведение мероприятий по привлечению обучающихся в объединения по направлениям ОБЗР. </w:t>
            </w:r>
          </w:p>
          <w:p w14:paraId="0920CCD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A5E8727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развитие способностей обучающихся в результате организованной адресной работы с различными контингентами обучающихся. </w:t>
            </w:r>
          </w:p>
          <w:p w14:paraId="2773CE78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по привлечению обучающихся в объединения по направлениям ОБЗР.</w:t>
            </w:r>
          </w:p>
          <w:p w14:paraId="38565DDB" w14:textId="54EFCFBC" w:rsidR="005522DD" w:rsidRPr="005522DD" w:rsidRDefault="005522DD" w:rsidP="005522DD">
            <w:pPr>
              <w:pStyle w:val="aa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CDF8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347BE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вовлеченных в конкурсное движение (соревнования, олимпиады и др.) на уровне образовательной организации, не менее 75%.</w:t>
            </w:r>
          </w:p>
          <w:p w14:paraId="4081704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результатов участия обучающихся в конкурсных мероприятиях муниципального уровня.</w:t>
            </w:r>
          </w:p>
          <w:p w14:paraId="40BE4D0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3.Сформирован состав объединения. </w:t>
            </w:r>
          </w:p>
          <w:p w14:paraId="5F9F016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Стабильность количественных характеристик сохранности контингента обучающихся объединения в течение учебного года.</w:t>
            </w:r>
          </w:p>
          <w:p w14:paraId="7206AFA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58D7994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Сформирован состав объединения.</w:t>
            </w:r>
          </w:p>
          <w:p w14:paraId="1F7DE96D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Ежегодная положительная динамика количественных характеристик сохранности контингента обучающихся объединения.</w:t>
            </w:r>
          </w:p>
          <w:p w14:paraId="3C70B917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Положительная динамика количества обучающихся, вовлеченных в конкурсное движение (соревнования, олимпиады и др.), проектную, исследовательскую деятельность (выборочно) или результатов участия в конкурсных мероприятиях муниципального и более высоких уровней.</w:t>
            </w:r>
          </w:p>
          <w:p w14:paraId="1592CE84" w14:textId="4B796D90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Участие обучающихся объединения в проведении мероприятий, бесед, подготовке к соревнованиям и т.п. с обучающимися младшего возраста.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22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03D6F5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7191740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55B00B93" w14:textId="64A59AE7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7C7" w14:textId="77777777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4. Способствует формированию общей культуры личности. </w:t>
            </w:r>
          </w:p>
          <w:p w14:paraId="3925F6DD" w14:textId="0C6D0EB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7BD7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0CCECE" w14:textId="77777777"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14:paraId="43669DA9" w14:textId="77777777"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2.Формирование у обучающихся культуры здорового и безопасного образа жизни. </w:t>
            </w:r>
          </w:p>
          <w:p w14:paraId="52BB3AA7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3C605D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14:paraId="69263711" w14:textId="0EDAD58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Формирование у обучающихся культуры здорового и безопасного образа жизни.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C75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DAA62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обучающихся в патриотических, социальных, экологических и др. акциях различного уровня, в том числе разработанных педагогическим работником, в добровольческой (волонтерской) деятельности. </w:t>
            </w:r>
          </w:p>
          <w:p w14:paraId="37261CF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благоприятной психологической обстановки, сформированности представлений о ЗОЖ, отсутствие конфликтных ситуаций на уроках и занятиях внеурочной деятельности.</w:t>
            </w:r>
          </w:p>
          <w:p w14:paraId="4C31D2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E6816A3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Положительная динамика количества обучающихся, включенных в патриотические, социальные, экологические и др. акции различного уровня, добровольческую (волонтерскую) деятельность. </w:t>
            </w:r>
          </w:p>
          <w:p w14:paraId="6DEEF4BA" w14:textId="6A393EC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благоприятной психологической обстановки, сформированности представлений о ЗОЖ, отсутствие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конфликтных ситуаций на уроках и занятиях внеурочной деятельности.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00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DFBC5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034870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277354FE" w14:textId="56475BAB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EA0E" w14:textId="211E5C0D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(далее – ИКТ) в своей деятельности.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A622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0D36D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 </w:t>
            </w:r>
          </w:p>
          <w:p w14:paraId="38FD19A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8A88A7" w14:textId="60CD6C16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E7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70034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14:paraId="2B3A2118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деятельности по результатам оценки.</w:t>
            </w:r>
          </w:p>
          <w:p w14:paraId="7014640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94DE68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14:paraId="5D9DA313" w14:textId="1C9203FE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и оценочной деятельности по результатам оценки.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55D" w14:textId="7159051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0FFA4BAD" w14:textId="62D0D540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5577" w14:textId="7E845C9D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6. Взаимодействует с заинтересованными организациями.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856D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1C6EF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14:paraId="1ADA587F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14:paraId="4581B449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14:paraId="1BEE3E8C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  <w:p w14:paraId="1DE2352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1E377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14:paraId="4443AF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структур.</w:t>
            </w:r>
          </w:p>
          <w:p w14:paraId="73A4E38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14:paraId="4CCA2021" w14:textId="17B8E3F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0B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08061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14:paraId="22DE446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14:paraId="43F2BEB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поступающих в военные учебные заведения и вузы силовых структур.</w:t>
            </w:r>
          </w:p>
          <w:p w14:paraId="528A6AA2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Наличие карточек военнообязанных установленного образца, содержащих актуальную информацию. Отсутствие замечаний по результатам сверки информации с военкоматом.</w:t>
            </w:r>
          </w:p>
          <w:p w14:paraId="2329BCF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344249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14:paraId="383C267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2. Участие обучающихся в мероприятиях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организаций – партнеров </w:t>
            </w: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для школьников.</w:t>
            </w:r>
          </w:p>
          <w:p w14:paraId="769CA83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14:paraId="72EEA2B7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Ежегодно наличие поступающих в военные учебные заведения и вузы силовых структур.</w:t>
            </w:r>
          </w:p>
          <w:p w14:paraId="5BE0D212" w14:textId="47E54B2E" w:rsidR="005522DD" w:rsidRPr="005522DD" w:rsidRDefault="005522DD" w:rsidP="005522DD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Наличие карточек военнообязанных установленного образца, содержащих актуальную информацию.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Отсутствие замечаний по результатам сверки информации с военкоматом.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55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A95D09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91F26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349B13EF" w14:textId="0F9860F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B04" w14:textId="0E1CF09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7. Разрабатывает план гражданской обороны (ГО) образовательного учреждения.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36EA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116EC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разработке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локальных актов по обеспечению безопасности образовательной организации, во внесении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8D36B8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плана практических занятий и тренировок по действиям в экстремальных ситуациях.</w:t>
            </w:r>
          </w:p>
          <w:p w14:paraId="71D0424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  <w:p w14:paraId="5D8C6946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AF927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Разработка локальных актов по обеспечению безопасности образовательной организации, внесение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0920E7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Согласование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локальных актов по обеспечению безопасности образовательной организации в заинтересованных организациях.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E417FD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Реализация плана практических занятий и тренировок по действиям в экстремальных ситуациях.</w:t>
            </w:r>
          </w:p>
          <w:p w14:paraId="11D20CB6" w14:textId="77777777" w:rsidR="005522DD" w:rsidRPr="005522DD" w:rsidRDefault="005522DD" w:rsidP="005522DD">
            <w:pPr>
              <w:pStyle w:val="aa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внеплановых тренировок, исходя из анализа ситуации в образовательной организации.</w:t>
            </w:r>
          </w:p>
          <w:p w14:paraId="48FA6E21" w14:textId="423E5F0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770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1B21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локальных актов по обеспечению безопасности образовательной организации,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утвержденных в установленном порядке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(с указанием реквизитов).</w:t>
            </w:r>
          </w:p>
          <w:p w14:paraId="4BD5383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актов проведения практических занятий и тренировок по действиям в экстремальных ситуациях. Результаты соответствуют нормативам </w:t>
            </w:r>
          </w:p>
          <w:p w14:paraId="4DDB0AB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записей в журнале инструктажей (тематика и сроки в соответствии с требованиями).</w:t>
            </w:r>
          </w:p>
          <w:p w14:paraId="673631A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1B5EC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>локальных актов по обеспечению безопасности образовательной организации</w:t>
            </w:r>
            <w:r w:rsidRPr="005522DD">
              <w:rPr>
                <w:rFonts w:ascii="Times New Roman" w:eastAsiaTheme="minorHAnsi" w:hAnsi="Times New Roman" w:cs="Times New Roman"/>
                <w:strike/>
                <w:sz w:val="20"/>
                <w:szCs w:val="20"/>
              </w:rPr>
              <w:t>,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утвержденных в установленном порядке (с указанием реквизитов).</w:t>
            </w:r>
          </w:p>
          <w:p w14:paraId="260F0DD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актов проведения практических занятий и тренировок по действиям в экстремальных ситуациях, в том числе с участием представителей подразделений МЧС. Результаты соответствуют нормативам, без замечаний со стороны представителя.</w:t>
            </w:r>
          </w:p>
          <w:p w14:paraId="743FE5B9" w14:textId="2A9206D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записей в журнале инструктажей (тематика и сроки в соответствии с требованиями).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898" w14:textId="289042A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2D530D08" w14:textId="7C6132F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303" w14:textId="77777777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>8. Обеспечивает создание и совершенствование учебно-материальной базы</w:t>
            </w:r>
          </w:p>
          <w:p w14:paraId="2BF302C7" w14:textId="3F1DEA08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7A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6878C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  <w:p w14:paraId="17ED8F8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C474C3F" w14:textId="0FA915B4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79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6581D2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или Паспорта кабинета, согласованного с руководителем образовательной организации. </w:t>
            </w:r>
          </w:p>
          <w:p w14:paraId="5D6423F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2.Положительная динамика оснащения кабинета ОБЗР в соответствии с требованиями за последние три года.</w:t>
            </w:r>
          </w:p>
          <w:p w14:paraId="65C45B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8F0598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или Паспорта кабинета, согласованного с руководителем образовательной организации. </w:t>
            </w:r>
          </w:p>
          <w:p w14:paraId="77A6F90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2.Кабинет ОБЗР оснащен не менее чем на 90% в соответствии с требованиями.</w:t>
            </w:r>
          </w:p>
          <w:p w14:paraId="0142DE33" w14:textId="5BACD78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 содержание в сохранном состоянии на участке образовательной организации полосы препятствий / ее элементов.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F59" w14:textId="45767C90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49839FF8" w14:textId="08EC5A4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A21" w14:textId="6D810BA5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9. Обеспечивает охрану жизни и здоровья обучающихся, воспитанников во время образовательного процесса.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5A36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8E76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</w:t>
            </w:r>
            <w:proofErr w:type="spellStart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14:paraId="5367BEA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09804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</w:t>
            </w:r>
            <w:proofErr w:type="spellStart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14:paraId="035A3271" w14:textId="5D8C0B4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Обеспечение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соблюдения обучающимися правил безопасности на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уроках / занятиях внеурочной деятельности.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F792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6C498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14:paraId="4F4D56F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Отрицательная динамика травм обучающихся на уроках, занятиях внеурочной деятельности по причине нарушения правил безопасности.</w:t>
            </w:r>
          </w:p>
          <w:p w14:paraId="650E584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25CD8F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14:paraId="4C537D40" w14:textId="6EFC07F1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Отсутствие травм обучающихся на уроках, занятиях внеурочной деятельности по причине нарушения правил безопасности.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9E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F17DCE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5068F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8E3A0CF" w14:textId="77777777" w:rsidR="005522DD" w:rsidRDefault="005522DD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B6E2B5" w14:textId="7A0A5173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5522DD" w:rsidRPr="00AE530D" w14:paraId="5DB30C17" w14:textId="77777777" w:rsidTr="005522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5DC" w14:textId="77777777"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693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6C5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6A9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522DD" w:rsidRPr="001B7C68" w14:paraId="48E9A866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38E3C1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47E2C63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4779816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B65D8B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D37698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1D733D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7ED4906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5175DA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C7157F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34784D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9BF8F6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4ED732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46882DA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870C88C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9CA9D85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09B82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6ACFEDDD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6EE25C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92CEDA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BA62B1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0D0AC4A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06E419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0D6116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F65499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BC43AA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120A40F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E6B194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DB6631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903FAB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8B703E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01D3CD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0CB4A78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98AC2B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2B5C27C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96E62C6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3A8C221E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5E530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047D74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BE61B6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5B635C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A39FAB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D534B9D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88B4C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0B9F8A" w14:textId="77777777"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ACDE3B" w14:textId="4B76BBB3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2D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299725F" w14:textId="77777777" w:rsidR="00877DC7" w:rsidRDefault="00877DC7" w:rsidP="008536F0">
      <w:pPr>
        <w:spacing w:after="0" w:line="240" w:lineRule="auto"/>
        <w:sectPr w:rsidR="00877DC7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3C582C0" w14:textId="77777777" w:rsidR="00877DC7" w:rsidRPr="00840A9A" w:rsidRDefault="00877DC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5" w:name="_Toc188440110"/>
      <w:bookmarkStart w:id="16" w:name="_Hlk176098533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Руководитель физического воспитания</w:t>
      </w:r>
      <w:bookmarkEnd w:id="15"/>
    </w:p>
    <w:p w14:paraId="1B35CA3B" w14:textId="6C7B6D65" w:rsidR="00877DC7" w:rsidRPr="007E693F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93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ЕКС: </w:t>
      </w:r>
      <w:r w:rsidRPr="007E693F">
        <w:rPr>
          <w:rFonts w:ascii="Times New Roman" w:eastAsia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16"/>
    <w:p w14:paraId="710713D8" w14:textId="202E0D24" w:rsidR="00877DC7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993"/>
        <w:gridCol w:w="5812"/>
        <w:gridCol w:w="1843"/>
      </w:tblGrid>
      <w:tr w:rsidR="005522DD" w:rsidRPr="000C2183" w14:paraId="6D3BD733" w14:textId="10B20155" w:rsidTr="005522DD">
        <w:tc>
          <w:tcPr>
            <w:tcW w:w="2515" w:type="dxa"/>
            <w:vAlign w:val="center"/>
          </w:tcPr>
          <w:p w14:paraId="596A3D6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93" w:type="dxa"/>
            <w:vAlign w:val="center"/>
          </w:tcPr>
          <w:p w14:paraId="5BC295D9" w14:textId="77777777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2FB8238" w14:textId="77777777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17E9DD51" w14:textId="353B22C1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5522DD" w:rsidRPr="000C2183" w14:paraId="2FBFFB09" w14:textId="3AAD1192" w:rsidTr="005522DD">
        <w:tc>
          <w:tcPr>
            <w:tcW w:w="2515" w:type="dxa"/>
          </w:tcPr>
          <w:p w14:paraId="2BBBC0DB" w14:textId="446D061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проведения занятий по учебной дисциплине «физическая культура» с учетом специальностей профессионального образования (по должности «преподаватель» в режиме 360 </w:t>
            </w:r>
            <w:proofErr w:type="spellStart"/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уч.ч</w:t>
            </w:r>
            <w:proofErr w:type="spellEnd"/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/г).</w:t>
            </w:r>
          </w:p>
        </w:tc>
        <w:tc>
          <w:tcPr>
            <w:tcW w:w="4993" w:type="dxa"/>
          </w:tcPr>
          <w:p w14:paraId="5CE258D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27619CC" w14:textId="3122537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14:paraId="3018C937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14:paraId="61549D1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61AAA36" w14:textId="28EB21A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14:paraId="6DBAF99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14:paraId="509B5EB5" w14:textId="4F28EA0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Организация образовательной деятельности обучающихся с учетом специальностей профессионального образования с включением содержания профессионально-прикладной физической культуры.</w:t>
            </w:r>
          </w:p>
        </w:tc>
        <w:tc>
          <w:tcPr>
            <w:tcW w:w="5812" w:type="dxa"/>
          </w:tcPr>
          <w:p w14:paraId="738D1BC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6F597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Проводятся учебные занятия на основе содержания составленных рабочих программ по учебной дисциплине «физическая культура»,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14:paraId="55C8F33D" w14:textId="049185B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</w:t>
            </w:r>
          </w:p>
          <w:p w14:paraId="19285B68" w14:textId="5DC3829A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C475C0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Проводятся учебные занятия на основе содержания составленных рабочих программ по учебной дисциплине «физическая культура» 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14:paraId="18A1672F" w14:textId="403E877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 </w:t>
            </w:r>
          </w:p>
          <w:p w14:paraId="0300413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Организационно-методическое сопровождение на основе внедрения образовательных технологий и специальных методик обучения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направляет образовательный процесс на развитие мотивации студентов к освоению будущей профессиональной деятельности, показывает значение физической культуры для роста их профессионализма.</w:t>
            </w:r>
          </w:p>
        </w:tc>
        <w:tc>
          <w:tcPr>
            <w:tcW w:w="1843" w:type="dxa"/>
          </w:tcPr>
          <w:p w14:paraId="1C87DB98" w14:textId="3F40620F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:rsidRPr="000C2183" w14:paraId="71BB5B74" w14:textId="1F8C29BE" w:rsidTr="005522DD">
        <w:tc>
          <w:tcPr>
            <w:tcW w:w="2515" w:type="dxa"/>
          </w:tcPr>
          <w:p w14:paraId="6D01C5D0" w14:textId="38570470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работой преподавателей. учебной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дисциплины «физическая культура».</w:t>
            </w:r>
          </w:p>
        </w:tc>
        <w:tc>
          <w:tcPr>
            <w:tcW w:w="4993" w:type="dxa"/>
          </w:tcPr>
          <w:p w14:paraId="780EA6B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651F62F8" w14:textId="6FA6539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14:paraId="0024BADC" w14:textId="5AE10A1D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14:paraId="41AAAA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включения в образовательный процесс обучающихся с ОВЗ.</w:t>
            </w:r>
          </w:p>
          <w:p w14:paraId="0E72262E" w14:textId="54639F3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14:paraId="524A8748" w14:textId="4CCF1AE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14:paraId="1034A84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F2789F3" w14:textId="40471D6E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14:paraId="3AE3FBEE" w14:textId="0340C9D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14:paraId="5744AC5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Контроль включения в образовательный процесс обучающихся с ОВЗ.</w:t>
            </w:r>
          </w:p>
          <w:p w14:paraId="634079B5" w14:textId="3840DB0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14:paraId="37C395AC" w14:textId="3E16499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14:paraId="6551C2E5" w14:textId="7812111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6. Организация контроля учета успеваемости и посещаемости учебных занятий с последующим анализом контроля условий безопасности образовательной деятельности обучающихся.</w:t>
            </w:r>
          </w:p>
          <w:p w14:paraId="0CAEBC1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7. Контроль включения в образовательный процесс обучающихся с ОВЗ.</w:t>
            </w:r>
          </w:p>
          <w:p w14:paraId="26734DBF" w14:textId="6826035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8. Планирование контроля методического обеспечения образовательного процесса обучающихся.</w:t>
            </w:r>
          </w:p>
        </w:tc>
        <w:tc>
          <w:tcPr>
            <w:tcW w:w="5812" w:type="dxa"/>
          </w:tcPr>
          <w:p w14:paraId="307A6E7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63ED3335" w14:textId="39DF3034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14:paraId="1DD25FE2" w14:textId="77777777"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Стабильна положительная динамика учебных результатов на всех периодах обучения с учетом специальностей обучающихся; о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бучающимися освоены и выполняются правила поведения и безопасности на учебных занятиях.</w:t>
            </w:r>
          </w:p>
          <w:p w14:paraId="2AB51C99" w14:textId="3B0C7E71"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14:paraId="0116D59B" w14:textId="194F34B6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14:paraId="640D3B6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14:paraId="6AABC83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5B2BB779" w14:textId="0EA5F6EC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14:paraId="372A753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Стабильна положительная динамика учебных результатов на всех периодах обучения с учетом специальностей обучающихся; обучающимися освоены и выполняются правила поведения и безопасности на учебных занятиях.</w:t>
            </w:r>
          </w:p>
          <w:p w14:paraId="72DFE47F" w14:textId="07FA111B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14:paraId="124DBF58" w14:textId="30089043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14:paraId="4BB259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14:paraId="1419B48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6. Положительна динамика учебных результатов: выше средних краевых показателей по типам учреждений профессионального образования.</w:t>
            </w:r>
          </w:p>
          <w:p w14:paraId="3EC69EED" w14:textId="33D2C8AF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7. Разработаны рекомендации корректировки деятельности обучающихся с ОВЗ на занятиях с учетом специальностей профессионального образования.</w:t>
            </w:r>
          </w:p>
          <w:p w14:paraId="7548C0F7" w14:textId="61E4A2DD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 Систематический анализ эффективности занятий в формате методического обеспечения образовательной деятельности обучающихся.</w:t>
            </w:r>
          </w:p>
        </w:tc>
        <w:tc>
          <w:tcPr>
            <w:tcW w:w="1843" w:type="dxa"/>
          </w:tcPr>
          <w:p w14:paraId="6B39E50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7144B89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5F2A2BD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64C57131" w14:textId="0519DA8E" w:rsidTr="005522DD">
        <w:tc>
          <w:tcPr>
            <w:tcW w:w="2515" w:type="dxa"/>
          </w:tcPr>
          <w:p w14:paraId="514A3337" w14:textId="6E2827E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дополнительной физкультурно-спортивной деятельности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СПО (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в рамках</w:t>
            </w:r>
            <w:r w:rsidRPr="005522DD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создания 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студенческих спортивных клубов на основе нормативных документов федерального уровня: Перечень поручений Президента РФ, 22.11.2019г.№Пр-2397-п.1 подп. «б», ч.3); приказ от 09.03.2021г №141/167/90 «Об утверждении Межотраслевой программы развития студенческого спорта до 2024 года»).</w:t>
            </w:r>
          </w:p>
        </w:tc>
        <w:tc>
          <w:tcPr>
            <w:tcW w:w="4993" w:type="dxa"/>
          </w:tcPr>
          <w:p w14:paraId="269BB8B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3F0B4337" w14:textId="155AB06B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14:paraId="5F85CBD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14:paraId="2AEA8BD1" w14:textId="00EC757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 уровня (далее- зонального и регионального).</w:t>
            </w:r>
          </w:p>
          <w:p w14:paraId="0302A30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1735E033" w14:textId="0A62483F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14:paraId="167B838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14:paraId="1B726602" w14:textId="738C545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</w:t>
            </w: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(далее- зонального и регионального).</w:t>
            </w:r>
          </w:p>
          <w:p w14:paraId="716E5EAF" w14:textId="16FBEEB9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В рамках составленного плана - разработка проекта оздоровительной направленности.</w:t>
            </w:r>
          </w:p>
        </w:tc>
        <w:tc>
          <w:tcPr>
            <w:tcW w:w="5812" w:type="dxa"/>
          </w:tcPr>
          <w:p w14:paraId="323350C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75AF40E7" w14:textId="1B48DA12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14:paraId="5F59D0DB" w14:textId="54E29996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14:paraId="13AE53FA" w14:textId="142B006A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14:paraId="21D85F4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4CD2A1A" w14:textId="50BB8BB8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14:paraId="4DD4D719" w14:textId="45EBE7F0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14:paraId="11A193C0" w14:textId="543EE3E1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14:paraId="7EADE804" w14:textId="0BB9111F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Реализация разработанного проекта при участии родителей (законных представителей), преподавателей учебных дисциплин.</w:t>
            </w:r>
          </w:p>
        </w:tc>
        <w:tc>
          <w:tcPr>
            <w:tcW w:w="1843" w:type="dxa"/>
          </w:tcPr>
          <w:p w14:paraId="7DACAB1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42CAEEE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E219F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0D075C2A" w14:textId="1FF8B936" w:rsidTr="005522DD">
        <w:trPr>
          <w:trHeight w:val="2734"/>
        </w:trPr>
        <w:tc>
          <w:tcPr>
            <w:tcW w:w="2515" w:type="dxa"/>
          </w:tcPr>
          <w:p w14:paraId="23A6E614" w14:textId="26766B9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здоровья и физического развития обучающихся.</w:t>
            </w:r>
          </w:p>
        </w:tc>
        <w:tc>
          <w:tcPr>
            <w:tcW w:w="4993" w:type="dxa"/>
          </w:tcPr>
          <w:p w14:paraId="54D55B4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81B1CE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14:paraId="63311559" w14:textId="5A01E681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14:paraId="20A46C71" w14:textId="15F4BEA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Тестирование уровня физической подготовленности обучающихся в рамках мониторинга.</w:t>
            </w:r>
          </w:p>
          <w:p w14:paraId="5EE0F1D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76AB515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14:paraId="255CA7AA" w14:textId="5029195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14:paraId="79EE38F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критериев и показателей тестирования уровня физической подготовленности обучающихся</w:t>
            </w:r>
          </w:p>
          <w:p w14:paraId="728AE8A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Тестирование уровня физической подготовленности обучающихся в рамках мониторинга.</w:t>
            </w:r>
          </w:p>
        </w:tc>
        <w:tc>
          <w:tcPr>
            <w:tcW w:w="5812" w:type="dxa"/>
          </w:tcPr>
          <w:p w14:paraId="560C845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393EF66C" w14:textId="55D298B1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14:paraId="3F8052C5" w14:textId="0B38B49E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и физической нагрузки на учебных и дополнительных занятиях физической культурой; опосредованное участие в мероприятиях оздоровительной направленности в разных амплуа.</w:t>
            </w:r>
          </w:p>
          <w:p w14:paraId="38F4189F" w14:textId="1975BD9C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Уровни физической подготовленностей определяются по результатам мониторинга.</w:t>
            </w:r>
          </w:p>
          <w:p w14:paraId="0761696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F163006" w14:textId="54F7C39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14:paraId="513D1D36" w14:textId="4017615B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физических упражнений и физической нагрузки на учебных и дополнительных занятиях; опосредованное участие в мероприятиях оздоровительной направленности в разных амплуа.</w:t>
            </w:r>
          </w:p>
          <w:p w14:paraId="309681F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Применение разработанных критериев и показателей тестирования уровня физической подготовленности обучающихся для определения динамики развития физических качеств.</w:t>
            </w:r>
          </w:p>
          <w:p w14:paraId="19041F3F" w14:textId="5BFEB04E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Учитываются уровни физической подготовленности, по результатам мониторинга с последующим анализом и коррекцией педагогической деятельности.</w:t>
            </w:r>
          </w:p>
        </w:tc>
        <w:tc>
          <w:tcPr>
            <w:tcW w:w="1843" w:type="dxa"/>
          </w:tcPr>
          <w:p w14:paraId="7FB84A40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C0562D3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E601B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781F46CC" w14:textId="3614E088" w:rsidTr="005522DD">
        <w:tc>
          <w:tcPr>
            <w:tcW w:w="2515" w:type="dxa"/>
          </w:tcPr>
          <w:p w14:paraId="131161F8" w14:textId="1DC3F7D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контроля за состоянием материально-технического оснащения (спортивные сооружения, помещения, инвентарь и оборудование).</w:t>
            </w:r>
          </w:p>
        </w:tc>
        <w:tc>
          <w:tcPr>
            <w:tcW w:w="4993" w:type="dxa"/>
          </w:tcPr>
          <w:p w14:paraId="0FB7A00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2841793" w14:textId="582F86B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14:paraId="708917C0" w14:textId="325036A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Разработка мероприятий по укреплению и развитию материально-технического оснащения для занятий физической культурой и спортом. </w:t>
            </w:r>
          </w:p>
          <w:p w14:paraId="5661072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635D2EE0" w14:textId="4A4CAD0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14:paraId="08DC25F0" w14:textId="7A95FC7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Разработка мероприятий по укреплению и развитию материально-технического оснащения для занятий физической культурой и спортом.</w:t>
            </w:r>
          </w:p>
          <w:p w14:paraId="00A82482" w14:textId="670454A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Планирование ресурсного обеспечения на приобретение спортивного имущества.</w:t>
            </w:r>
          </w:p>
        </w:tc>
        <w:tc>
          <w:tcPr>
            <w:tcW w:w="5812" w:type="dxa"/>
          </w:tcPr>
          <w:p w14:paraId="4089967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795D994F" w14:textId="7DCC732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14:paraId="16CF5C3F" w14:textId="166B9D6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14:paraId="5E3C1CD6" w14:textId="2F6AE02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32B2884" w14:textId="2769EE3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14:paraId="69BE2392" w14:textId="5C4DA5C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14:paraId="259EE756" w14:textId="66D477E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Выполнение плана по приобретению первоочередного спортивного имущества.</w:t>
            </w:r>
          </w:p>
        </w:tc>
        <w:tc>
          <w:tcPr>
            <w:tcW w:w="1843" w:type="dxa"/>
          </w:tcPr>
          <w:p w14:paraId="208043B2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3B1D8B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9F68C6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618587AE" w14:textId="1D2E73AF" w:rsidTr="005522DD">
        <w:tc>
          <w:tcPr>
            <w:tcW w:w="2515" w:type="dxa"/>
          </w:tcPr>
          <w:p w14:paraId="1416C054" w14:textId="7425871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педагогических и иных советах, в различных формах методической работы.</w:t>
            </w:r>
          </w:p>
        </w:tc>
        <w:tc>
          <w:tcPr>
            <w:tcW w:w="4993" w:type="dxa"/>
          </w:tcPr>
          <w:p w14:paraId="47DD0F5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06A13DC4" w14:textId="2C304D4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14:paraId="7BD11BF4" w14:textId="7261A34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14:paraId="202A6457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15582B75" w14:textId="26C1DE7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14:paraId="7287F6C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14:paraId="651310E0" w14:textId="767F746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Разработка предложений по оптимизации образовательной деятельности обучающихся.</w:t>
            </w:r>
          </w:p>
          <w:p w14:paraId="277B4076" w14:textId="05378DCD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4. Подготовка информации о деятельности физкультурно-спортивной работы в ПОО по тематике учебной дисциплине «ФК».</w:t>
            </w:r>
          </w:p>
        </w:tc>
        <w:tc>
          <w:tcPr>
            <w:tcW w:w="5812" w:type="dxa"/>
          </w:tcPr>
          <w:p w14:paraId="3E64B59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38979A68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14:paraId="6C46765F" w14:textId="5506114A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14:paraId="66380B6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F1B4A9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14:paraId="107039B4" w14:textId="255CDFB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14:paraId="3C627007" w14:textId="400D998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Внесение предложений по оптимизации образовательной деятельности обучающихся в области физической культурой и спорта.</w:t>
            </w:r>
          </w:p>
          <w:p w14:paraId="27709AE1" w14:textId="64C7422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4. Размещение в СМИ опыта работы по постановке физкультурно-спортивной работы в ПОО. </w:t>
            </w:r>
          </w:p>
        </w:tc>
        <w:tc>
          <w:tcPr>
            <w:tcW w:w="1843" w:type="dxa"/>
          </w:tcPr>
          <w:p w14:paraId="32138B22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CD69B3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A18D31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4441611A" w14:textId="7D739BCC" w:rsidTr="005522DD">
        <w:tc>
          <w:tcPr>
            <w:tcW w:w="2515" w:type="dxa"/>
          </w:tcPr>
          <w:p w14:paraId="11C86116" w14:textId="04CCB2FB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отчетности с использованием электронной формы ведения документации.</w:t>
            </w:r>
          </w:p>
        </w:tc>
        <w:tc>
          <w:tcPr>
            <w:tcW w:w="4993" w:type="dxa"/>
          </w:tcPr>
          <w:p w14:paraId="4F4148D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693E3EE" w14:textId="308764C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1. Разработка содержания отчетности по установленной форме. </w:t>
            </w:r>
          </w:p>
          <w:p w14:paraId="429BDF0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6495C48D" w14:textId="28D1A7F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Разработка содержания отчетности по установленной форме с предоставлением аналитической справки.</w:t>
            </w:r>
          </w:p>
        </w:tc>
        <w:tc>
          <w:tcPr>
            <w:tcW w:w="5812" w:type="dxa"/>
          </w:tcPr>
          <w:p w14:paraId="60A22FA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490B4973" w14:textId="4B42C7C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  <w:p w14:paraId="12AF288A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E235E12" w14:textId="2D2CC70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</w:tc>
        <w:tc>
          <w:tcPr>
            <w:tcW w:w="1843" w:type="dxa"/>
          </w:tcPr>
          <w:p w14:paraId="5E67C5B5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E18AB56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72CD33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378D14C1" w14:textId="113FA616" w:rsidTr="005522DD">
        <w:tc>
          <w:tcPr>
            <w:tcW w:w="2515" w:type="dxa"/>
          </w:tcPr>
          <w:p w14:paraId="29CF334B" w14:textId="1EBC194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4993" w:type="dxa"/>
          </w:tcPr>
          <w:p w14:paraId="0CEF907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5D855B33" w14:textId="0ED64EB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безопасности.</w:t>
            </w:r>
          </w:p>
          <w:p w14:paraId="3FF61B80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858BC48" w14:textId="795F82F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 (совместно со специалистом пожарной безопасности).</w:t>
            </w:r>
          </w:p>
          <w:p w14:paraId="0BBA610F" w14:textId="1CA1C1B9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практических мероприятий со специалистом пожарной безопасности по эвакуации.</w:t>
            </w:r>
          </w:p>
        </w:tc>
        <w:tc>
          <w:tcPr>
            <w:tcW w:w="5812" w:type="dxa"/>
          </w:tcPr>
          <w:p w14:paraId="082A36E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5688BCBE" w14:textId="29DB3CD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14:paraId="56BD9EC9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381761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14:paraId="589C0780" w14:textId="5DDDE0E0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Участие совместно со специалистом пожарной безопасности в эвакуации обучающихся по сигналу.</w:t>
            </w:r>
          </w:p>
        </w:tc>
        <w:tc>
          <w:tcPr>
            <w:tcW w:w="1843" w:type="dxa"/>
          </w:tcPr>
          <w:p w14:paraId="6BAEBEDA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9DC9C0B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1D3579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89D920E" w14:textId="77777777" w:rsidR="00381314" w:rsidRDefault="00381314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CA8D4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522DD" w:rsidRPr="00AE530D" w14:paraId="0AC1277B" w14:textId="77777777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074" w14:textId="77777777"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EC0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1ED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117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522DD" w:rsidRPr="001B7C68" w14:paraId="410F6446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2F144F0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928CC5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D33BE5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5199A7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247D47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8AEE89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91CEEF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607A5C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E70E59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C25BC0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EAC673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701563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954772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386B2B51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269A5DC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A0C9DD3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5E435AD0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68699E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4CA65B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3AE006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552CCF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48E974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D4EF77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978FE5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21C2A64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4371B4A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7C2B5F3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6F10CA3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87E97A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B8D356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347097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0743BC2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C950EF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0D6CC0F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32F73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0B95C58F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8FFC93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67D7DD4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F5209B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94BD8D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1DCBB49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2ADC971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9D461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BF2D17" w14:textId="77777777"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70C0E24" w14:textId="3A09A30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3F55A8" w14:textId="77777777" w:rsidR="009743CB" w:rsidRDefault="009743CB" w:rsidP="008536F0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3C5F85B" w14:textId="77777777" w:rsidR="009743CB" w:rsidRPr="00840A9A" w:rsidRDefault="009743CB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7" w:name="_Toc18844011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18" w:name="_Hlk15614786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bookmarkEnd w:id="17"/>
      <w:bookmarkEnd w:id="18"/>
    </w:p>
    <w:p w14:paraId="4CD58B3B" w14:textId="6D1B0EBC" w:rsidR="009743CB" w:rsidRPr="004B219B" w:rsidRDefault="009743CB" w:rsidP="0097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16" w:history="1">
        <w:r w:rsidRPr="004B219B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21A06467" w14:textId="6F2BEBD8" w:rsidR="009743CB" w:rsidRDefault="009743CB" w:rsidP="009743C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34592" w14:textId="77777777"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воспитательной деятельности в образовательной организации во взаимодействии с детскими и молодежными общественными объединениями»</w:t>
      </w:r>
    </w:p>
    <w:p w14:paraId="2301F56B" w14:textId="77777777"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воспитательной деятельности в образовательной организации»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37"/>
        <w:gridCol w:w="4912"/>
        <w:gridCol w:w="5887"/>
        <w:gridCol w:w="1827"/>
      </w:tblGrid>
      <w:tr w:rsidR="009F1928" w14:paraId="2C506B57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CB9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F86E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83F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FCF1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14:paraId="787535A5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AE8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C37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215B7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описывает систему взаимодействия субъектов воспитательного пространства (далее – ВП) школы, уклад ОУ.</w:t>
            </w:r>
          </w:p>
          <w:p w14:paraId="61BEC1E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2123C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совместные аналитические семинары со специалистами школы в области воспитания;</w:t>
            </w:r>
          </w:p>
          <w:p w14:paraId="0865EB2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предложения по стратегии развития системы воспитания образовательной организации;</w:t>
            </w:r>
          </w:p>
          <w:p w14:paraId="48FBD03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модель системы воспитания в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015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F0FA6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модель взаимодействия в ВП школы.</w:t>
            </w:r>
          </w:p>
          <w:p w14:paraId="65C3A62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DCAD4E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семинаров;</w:t>
            </w:r>
          </w:p>
          <w:p w14:paraId="09558EF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примеры предложений по развитию системы воспитания;</w:t>
            </w:r>
          </w:p>
          <w:p w14:paraId="325B2BD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3.модель системы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BB2" w14:textId="32113182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14:paraId="2928E4FA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00E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1.2. 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(далее – ВР) при реализации имеющих государственную аккредитацию образовательных программ среднего профессионального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образования (далее соответственно - РПВ и КПВР))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1F5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57BB5F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анализирует программу воспитания образовательной организации и календарный план ВР; ставит цели и задачи воспитания в соответствии с анализом;</w:t>
            </w:r>
          </w:p>
          <w:p w14:paraId="2601173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участвует в подготовке предложений по совершенствованию воспитательной работы в ОУ.</w:t>
            </w:r>
          </w:p>
          <w:p w14:paraId="12E4089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129AB5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 основе анализа вносит предложения по корректировке рабочей программы воспитания и календарного плана;</w:t>
            </w:r>
          </w:p>
          <w:p w14:paraId="469F34C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рабочую программу воспитания и календарный план ВР.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4A2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35F98E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справка по реализации РПВ и КПВР с рекомендациями.</w:t>
            </w:r>
          </w:p>
          <w:p w14:paraId="7579E01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F9683B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предложений по корректировке РПВ и КПВР;</w:t>
            </w:r>
          </w:p>
          <w:p w14:paraId="2C4891C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РПВ и КПВР.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2B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7339EF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0C2D0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14:paraId="452AEE50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06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1.3. Участие в разработке предложений и рекомендаций по совершенствованию воспитательной работы (ВР) в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AD0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253D28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методических мероприятиях, педагогических Советах, в заседаниях и семинарах МО классных руководителей,  работе Штаба по воспитанию по вопросам совершенствования ВР.</w:t>
            </w:r>
          </w:p>
          <w:p w14:paraId="74C0096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635095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планирует результаты реализации РПВ;</w:t>
            </w:r>
          </w:p>
          <w:p w14:paraId="3BB3F12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составляет план действий по совершенствованию воспитательной работы совместно со штабом воспитательной работы.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0E8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35351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и сценарий разработки мероприятия.</w:t>
            </w:r>
          </w:p>
          <w:p w14:paraId="6C41E02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6425EE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результатов реализации РПВ;</w:t>
            </w:r>
          </w:p>
          <w:p w14:paraId="2B4009F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действий.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01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30607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2CAB26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14:paraId="03219CB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4530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1.4. 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F8E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C8DE8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привлекает детей в программы дополнительного образования,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внеурочную и проектную деятельность;</w:t>
            </w:r>
          </w:p>
          <w:p w14:paraId="640CEF3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обеспечивает условия для участия обучающихся в конкурсах, проектах, мероприятиях различных уровней.</w:t>
            </w:r>
          </w:p>
          <w:p w14:paraId="5F42615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09DBF5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со школьниками обсуждает актуальность действующих программ дополнительного образования, внеурочной и проектной деятельности;  получает от них предложения по актуальным направлениям дополнительного образования, внеурочной деятельности, разработки новых проектов, мероприятий, событий;</w:t>
            </w:r>
          </w:p>
          <w:p w14:paraId="0EC354C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привлекает к данной работе социальных партнеров из числа предприятий и организаций;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включать в календарь событий образовательной организации мероприятия, стимулирующие интерес к научной, социальной, профессиональной, творческой деятельности;</w:t>
            </w:r>
          </w:p>
          <w:p w14:paraId="7698827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разрабатывает </w:t>
            </w:r>
            <w:proofErr w:type="gram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Со-бытия</w:t>
            </w:r>
            <w:proofErr w:type="gram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или участвует в разработке акций, мероприятий, проектов различных уровней.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BE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82077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программы дополнительного образования, внеурочную и проектную деятельность;</w:t>
            </w:r>
          </w:p>
          <w:p w14:paraId="7965EAF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таблица достижений обучающихся.</w:t>
            </w:r>
          </w:p>
          <w:p w14:paraId="55F444D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70306F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 формы обсуждения с обучающимися мер поддержки и развития способностей школьников;</w:t>
            </w:r>
          </w:p>
          <w:p w14:paraId="6A2DFC8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ротоколы заседаний Штаба по воспитанию;</w:t>
            </w:r>
          </w:p>
          <w:p w14:paraId="013EA57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планы совместной деятельности, договоры о сотрудничестве;</w:t>
            </w:r>
          </w:p>
          <w:p w14:paraId="5B5F4DF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разработки Положения, сценариев мероприятий, акций, проектов, </w:t>
            </w:r>
            <w:proofErr w:type="gram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со-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бытий</w:t>
            </w:r>
            <w:proofErr w:type="spellEnd"/>
            <w:proofErr w:type="gram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E2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EE4A64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23F580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D272F22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5EDC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1.5. Участие в разработке рекомендаций по социализации обучающихся и индивидуализации обучения на основе воспитания обучающихся в соответствии с духовно-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03F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C6677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рекомендации для обучающихся, родителей и педагогов по проблемам социализации.</w:t>
            </w:r>
          </w:p>
          <w:p w14:paraId="5F7AF07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6777E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программы формирования у обучающихся социальной компетентности совместно со специалистами по воспитанию образовательной организации;</w:t>
            </w:r>
          </w:p>
          <w:p w14:paraId="3E6F594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создаёт и расширяет банк информационно-методических ресурсов для обеспечения воспитательной деятельности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689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D53FB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рекомендации.</w:t>
            </w:r>
          </w:p>
          <w:p w14:paraId="5DFB374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984CE8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программу;</w:t>
            </w:r>
          </w:p>
          <w:p w14:paraId="46F2DC5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информационно-методические ресурсы.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C9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60459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DFAE4C4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39C452C2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15F9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1.6. 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DD8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761750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координирует деятельность органов ученического самоуправления.</w:t>
            </w:r>
          </w:p>
          <w:p w14:paraId="50D28AB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20892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базовую модель ученического самоуправления (административная, игровая, смешанная, др.);</w:t>
            </w:r>
          </w:p>
          <w:p w14:paraId="5339EAD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совместно со Штабом по воспитанию и ученическим советом План работы органов ученического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2B5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768E0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Положение о совете обучающихся;</w:t>
            </w:r>
          </w:p>
          <w:p w14:paraId="3732F36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 работы органов ученического самоуправления и Штаба по воспитанию, протоколы заседаний.</w:t>
            </w:r>
          </w:p>
          <w:p w14:paraId="38B0F9A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8676FA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14:paraId="333486D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работы.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97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10B2D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1266A30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1E8E0A8B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B378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1.7. 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37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CF93D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владеет информацией о структурах, деятельность которых направлена на воспитание обучающихся и формирование их личности.</w:t>
            </w:r>
          </w:p>
          <w:p w14:paraId="026774C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F6B4D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участвует в 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разработческих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семинарах;</w:t>
            </w:r>
          </w:p>
          <w:p w14:paraId="7484030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организует 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разработческий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семинар.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3F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FAC5F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называет структуру и свою роль в её деятельности.</w:t>
            </w:r>
          </w:p>
          <w:p w14:paraId="2289DE9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E2D075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тема(ы) семинара(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ов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);</w:t>
            </w:r>
          </w:p>
          <w:p w14:paraId="40808A0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тема(ы) и программа(ы) семинара(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ов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C4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3D5AB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3CD39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238CD493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434C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1.8. 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9B6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E0256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подбирает рекомендации по ранней профилактике;</w:t>
            </w:r>
          </w:p>
          <w:p w14:paraId="01087A0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3D1CB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даёт рекомендации по включению в кружковую и клубную деятельность тех подростков, которые имеют трудности в социализации;</w:t>
            </w:r>
          </w:p>
          <w:p w14:paraId="6C8302E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даёт рекомендации для проведения воспитательных мероприятий на основе оценки их ориентированности на нивелирование 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девиантогенных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факторов.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313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54920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банк рекомендаций.</w:t>
            </w:r>
          </w:p>
          <w:p w14:paraId="7773F30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63F72EB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организованных для данной группы детей;</w:t>
            </w:r>
          </w:p>
          <w:p w14:paraId="3B28625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включённых в данные мероприятия.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86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858CBF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751433A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46D4B4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055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1.9. Выбор во взаимодействии с руководством образовательной организации и педагогическим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коллективом форм воспитания, в том числе с целью укрепления гражданско-патриотической позиции обучающихся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14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C66E92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обеспечивает условия для включения включает детей в события по гражданско-патриотическому воспитанию;</w:t>
            </w:r>
          </w:p>
          <w:p w14:paraId="430A9D1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3A1A6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инициирует события по гражданско-патриотическому воспитанию;</w:t>
            </w:r>
          </w:p>
          <w:p w14:paraId="1513DC7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организует взаимодействия с социальными партнерами образовательной организации, общественными деятелями, имеющими авторитет у молодёжи.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B5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7A98B4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события.</w:t>
            </w:r>
          </w:p>
          <w:p w14:paraId="4E503DB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75C6E0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детей, реализовавших свои проекты и инициативы;</w:t>
            </w:r>
          </w:p>
          <w:p w14:paraId="2FF690A9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проведённых с социальными партнёрами.</w:t>
            </w:r>
          </w:p>
          <w:p w14:paraId="2118763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C7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9816A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27B04A0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EC7D821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1AB6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1.10. 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9BF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3B646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разработке программы лагеря с дневным пребыванием детей.</w:t>
            </w:r>
          </w:p>
          <w:p w14:paraId="7B88548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1FC25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работе Совета по профилактике образовательной организации;</w:t>
            </w:r>
          </w:p>
          <w:p w14:paraId="356E804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мероприятия по вовлечению обучающихся, состоящих на различных видах учёта, в мероприятия и события совместно со специалистами по воспитанию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2DD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85B082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программы.</w:t>
            </w:r>
          </w:p>
          <w:p w14:paraId="3754485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767DD5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снятых с различных видов учёта;</w:t>
            </w:r>
          </w:p>
          <w:p w14:paraId="26A415A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у которых есть наставники.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7B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55440D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FDE509F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B30EC2B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20EA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1.11. Консультирование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9F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EF914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отвечает на вопросы участников образовательных отношений в ученических и родительских чатах.</w:t>
            </w:r>
          </w:p>
          <w:p w14:paraId="2CA5304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838F0D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создаёт   с участим актива медийного направления группу в социальной сети (ВКонтакте, Телеграмм и т.д.) и следит за ее своевременным событийным наполнением;</w:t>
            </w:r>
          </w:p>
          <w:p w14:paraId="1B7BA5D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работу по мониторингу социальных групп и аккаунтов обучающихся в сети «Интернет».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1FF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DB263A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чаты.</w:t>
            </w:r>
          </w:p>
          <w:p w14:paraId="4FA4FF1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7DBDD6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ссылки по освещению участия в мероприятиях федеральной повестки, воспитательной работы в образовательной организации;</w:t>
            </w:r>
          </w:p>
          <w:p w14:paraId="18C927B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мероприятий, организованных советником для детей в социальных сетях.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E2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7DB58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805378C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2AB3A5C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6A2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1.12. Участие в разработке социально значимых детско-юношеских/детско-взрослых проектов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D5D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87E78E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 детьми проводит анализ социальных проблем.</w:t>
            </w:r>
          </w:p>
          <w:p w14:paraId="36F14F2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27629B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социально значимые детско-юношеские/детско-взрослые проекты совместно со Штабом воспитания и органами ученического самоуправления;</w:t>
            </w:r>
          </w:p>
          <w:p w14:paraId="6A2C15B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находит социальных партнёров для реализации проектов.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5E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40F44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социальных проблем, сформулированных детьми.</w:t>
            </w:r>
          </w:p>
          <w:p w14:paraId="7BE71E7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C8834D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вовлечённых в общественно-полезную деятельность на разных уровнях;</w:t>
            </w:r>
          </w:p>
          <w:p w14:paraId="4060CB5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проектов, реализованных с социальными партнёрами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A7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9E65E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C65A65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F2D7ABA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4B2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1.13. Вовлечение обучающихся в социально значимые детско-юношеские/детско-взрослые проекты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C25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958AF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обучает социальному проектированию.</w:t>
            </w:r>
          </w:p>
          <w:p w14:paraId="1B00A7C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306D4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конкурсы детских инициатив;</w:t>
            </w:r>
          </w:p>
          <w:p w14:paraId="73DD38A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организовывает актив обучающихся для реализации проектов, Центр детских инициатив.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1BD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DECD8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прошедших обучение.</w:t>
            </w:r>
          </w:p>
          <w:p w14:paraId="6F7ED0F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F244EC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реализовавших свои проекты и инициативы;</w:t>
            </w:r>
          </w:p>
          <w:p w14:paraId="5EF0070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Центром детских инициатив.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3B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9FA531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94AA1C9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6CB29D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2231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1.14. 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659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DBA5F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социально-значимые акции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совместно с органами ученического самоуправления;</w:t>
            </w:r>
          </w:p>
          <w:p w14:paraId="257A245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9D0AE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сопровождает обучающихся в оформление идеи проекта и её реализации, обеспечивает экспертную оценку детских проектов;</w:t>
            </w:r>
          </w:p>
          <w:p w14:paraId="35C4BFE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совместный анализ качественных результатов проекта.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87C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7C4B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принявших участие в акциях.</w:t>
            </w:r>
          </w:p>
          <w:p w14:paraId="2D6A9EB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E58759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рекомендаций по разработке проектов; экспертные листы;</w:t>
            </w:r>
          </w:p>
          <w:p w14:paraId="52A37C1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результатах проекта.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1C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BD7E27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4DC6993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51F14B6E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ACC3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1.15. 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3B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BA7B1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координирует волонтёрское движение.</w:t>
            </w:r>
          </w:p>
          <w:p w14:paraId="3D103F6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35E030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конкурсные мероприятия с привлечением учёных, общественных деятелей, представителей волонтерских движений;</w:t>
            </w:r>
          </w:p>
          <w:p w14:paraId="38A5FF0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волонтёрское движение в партнёрстве с общественными организациями и органами местного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815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528E0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включённых в волонтёрское движение;</w:t>
            </w:r>
          </w:p>
          <w:p w14:paraId="1A1F1E2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количество благополучателей волонтерских акций и проектов.</w:t>
            </w:r>
          </w:p>
          <w:p w14:paraId="36D36FF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87B355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детей-участников региональных и Всероссийских конкурсов и проектов;</w:t>
            </w:r>
          </w:p>
          <w:p w14:paraId="59BB1A6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детей-членов Всероссийских детских и молодёжных организаций.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C0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DAF956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F1F282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30E78B83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D4DA64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взаимодействия с детскими и молодежными общественными объединениями»</w:t>
      </w:r>
    </w:p>
    <w:tbl>
      <w:tblPr>
        <w:tblStyle w:val="a3"/>
        <w:tblW w:w="1514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27"/>
      </w:tblGrid>
      <w:tr w:rsidR="009F1928" w14:paraId="25B6CD29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0D1D" w14:textId="77777777" w:rsidR="009F1928" w:rsidRDefault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E2C2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026B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A9D2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14:paraId="23588560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8A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4EA4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A7B2F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инвариантных и вариативных модулей рабочей программы воспитания;</w:t>
            </w:r>
          </w:p>
          <w:p w14:paraId="17884DF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324FAF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разработку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инвариантных и вариативных модулей рабочей программы воспитания;</w:t>
            </w:r>
          </w:p>
          <w:p w14:paraId="1CBBB81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вместе с педагогами и родительской общественностью контролирует исполнение рабочей программы воспитания.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D0D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06F3A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ссылка на РПВ с указанием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группы.</w:t>
            </w:r>
          </w:p>
          <w:p w14:paraId="4EBDEBB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089F1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ссылка на РПВ с указанием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группы;</w:t>
            </w:r>
          </w:p>
          <w:p w14:paraId="50CC7732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реализации РПВ.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E40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35EA99A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F058F55" w14:textId="32A7F496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F37E101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105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 Организация сотрудничества образовательной организации с общероссийскими общественно-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88A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DD807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курирует реализацию программ общероссийских организаций (РДШ, РДДМ, РСМ, ЮНАРМИЯ, «Орлята России», «Движение первых» и др.);</w:t>
            </w:r>
          </w:p>
          <w:p w14:paraId="6D94FA8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75B6BC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определять цели, ожидаемые результаты и форматы взаимодействия с детскими и молодежными общественными объединениями;</w:t>
            </w:r>
          </w:p>
          <w:p w14:paraId="5942724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регламенты, механизмы и инструменты взаимодействия с детскими и молодежными общественными объединениями.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13F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0D890E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являющихся членами школьных, муниципальных, региональных детских общественных объединений и организаций.</w:t>
            </w:r>
          </w:p>
          <w:p w14:paraId="0F3A7FF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24B44F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количество детей, участвующих в проекте «Орлята России» в качестве наставников для обучающихся начальных классов;</w:t>
            </w:r>
          </w:p>
          <w:p w14:paraId="2CA1020C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регламенты.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DC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0DF174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7D84766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28CBE78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D21C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2.3. 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41A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9EA5F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организации сетевого мероприятия, события, др.</w:t>
            </w:r>
          </w:p>
          <w:p w14:paraId="0D50C9F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F610A8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оказывает организационно-методическую поддержку сетевым мероприятиям, событиям по воспитанию;</w:t>
            </w:r>
          </w:p>
          <w:p w14:paraId="78DCE7C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сетевых проектов,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B34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4F947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сетевых мероприятий, событий.</w:t>
            </w:r>
          </w:p>
          <w:p w14:paraId="0FFFB75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028F56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договор о сотрудничестве;</w:t>
            </w:r>
          </w:p>
          <w:p w14:paraId="1E5B026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проекта, программы.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6E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7BF94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477F3AD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4925B90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C70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B1B6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2F88D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включает в событийный календарь образовательной организации мероприятия, направленные на трудовое воспитание (конкурсы мастерства, трудовые десанты, субботники и др.).</w:t>
            </w:r>
          </w:p>
          <w:p w14:paraId="68A11490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69ED99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совместно с педагогом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профориентатором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организует и проводит экскурсии на производства,</w:t>
            </w:r>
          </w:p>
          <w:p w14:paraId="170D4FD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выстраивает взаимодействие с организациями-партнёрами (центры занятости населения, ВУЗы, техникумы, детские технопарки,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кванториумы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движения юниоров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», «Молодые профессионалы», др.),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CAF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66F90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мероприятий и форм взаимодействия.</w:t>
            </w:r>
          </w:p>
          <w:p w14:paraId="006BF5C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8C0BFA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включённых в профориентационные мероприятия;</w:t>
            </w:r>
          </w:p>
          <w:p w14:paraId="2584C31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договоров о сотрудничестве.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54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8885C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13CCD06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6C6D7F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ADF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2.5. Информирование участников образовательных отношений о деятельности детских и молодежных общественных объединений и их значимости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формирования личности 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B26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1FAE2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14:paraId="7B69B3E2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126E68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14:paraId="6C65B10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сопровождает обучающихся в подготовке текстовых, графических и иных материалов по информационному обеспечению мероприятия;</w:t>
            </w:r>
          </w:p>
          <w:p w14:paraId="1444AB3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обеспечивает деятельность школьного медиацентра.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136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776B3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14:paraId="31595FDF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CBFB2A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14:paraId="71354C7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рекомендации по подготовке материалов;</w:t>
            </w:r>
          </w:p>
          <w:p w14:paraId="24C359F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наличие школьного медиацентра.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28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DD0791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55FC99F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16F6D916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EF3C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2.6. 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10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D5117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14:paraId="7B0AEBF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D0C8E9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14:paraId="15C6577A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ищет пути повышения активности аудитории и включения участников в интерактивную коммуникацию.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8E1A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5670C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14:paraId="783193E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102F5E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14:paraId="099F9C2C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учащихся и сотрудников организации, зарегистрированных на сайте.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AC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260549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36F8E2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37AA66A9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273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2.7. Формирование событийного пространства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4C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D74CC0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проводит событие.</w:t>
            </w:r>
          </w:p>
          <w:p w14:paraId="64C4AC9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81F157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модель событийного пространства совместно со специалистами по воспитанию и коллективом школы;</w:t>
            </w:r>
          </w:p>
          <w:p w14:paraId="0B868D6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событийные общности участников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43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07151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проведённых событий (сценарий/ Положение).</w:t>
            </w:r>
          </w:p>
          <w:p w14:paraId="24BFED2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1FA42B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14:paraId="28DF4EBD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событийных общностей и количество включённых в них участников образовательного процесса.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EE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0BBAE9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9DC68BA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25EA78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38FD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2.8. Оценка эффективности взаимодействия участников образовательных отношений с социальными партнерами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025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BAF24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анализ совместных мероприятий.</w:t>
            </w:r>
          </w:p>
          <w:p w14:paraId="27ECDDB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01919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показателей эффективности взаимодействия;</w:t>
            </w:r>
          </w:p>
          <w:p w14:paraId="683C045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формах оценки эффективности взаимодействия (опрос, анкетирование, аналитический семинар, др.).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0C78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6B49A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записка по результатам мероприятия.</w:t>
            </w:r>
          </w:p>
          <w:p w14:paraId="16F4B73A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525EAB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оценочный лист;</w:t>
            </w:r>
          </w:p>
          <w:p w14:paraId="5AAA1C4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2. аналитическая записка об эффективности взаимодействия.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85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CADD56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0B0F81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044E7DFB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917DB3" w14:textId="77777777" w:rsidR="009F1928" w:rsidRPr="009F1928" w:rsidRDefault="009F1928" w:rsidP="009F192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928">
        <w:rPr>
          <w:rFonts w:ascii="Times New Roman" w:hAnsi="Times New Roman" w:cs="Times New Roman"/>
          <w:b/>
          <w:sz w:val="24"/>
          <w:szCs w:val="24"/>
        </w:rPr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F1928" w:rsidRPr="00AE530D" w14:paraId="43A24318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9CD" w14:textId="77777777" w:rsidR="009F1928" w:rsidRPr="00330F51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4EB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519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EE0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9F1928" w:rsidRPr="001B7C68" w14:paraId="5FA14DAF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2F4D7A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601504C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B724369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990D7C8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4B2D5D2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BC19BAD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D7E132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48B11702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CCC73C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A828124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BA138D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30E661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A70A12E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DE44D74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C62FC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EE4386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928" w:rsidRPr="001B7C68" w14:paraId="0F1FCACC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A2E22E4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6FD6961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2C0A54D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392468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DA779F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CFDB31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7BCB8CEE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AEA8D08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23314E7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359AF30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46B4E29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3A227D9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EDFAF7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65A1C0D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9F2F9A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9619C0B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0AC3A4D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454974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928" w:rsidRPr="001B7C68" w14:paraId="3990A95E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1B3BDEA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7789909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737E231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49140E0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16B0E11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3076EC1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30AE0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BE53C9" w14:textId="77777777" w:rsidR="009F1928" w:rsidRDefault="009F1928" w:rsidP="009F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3FDEB99" w14:textId="77777777" w:rsidR="00FF180D" w:rsidRPr="00840A9A" w:rsidRDefault="00FF180D" w:rsidP="00FF180D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9" w:name="_Toc188440112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Социальный педагог</w:t>
      </w:r>
      <w:bookmarkEnd w:id="19"/>
    </w:p>
    <w:p w14:paraId="4F444212" w14:textId="77777777" w:rsidR="00FF180D" w:rsidRPr="00FF180D" w:rsidRDefault="00FF180D" w:rsidP="00FF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17" w:history="1">
        <w:r w:rsidRPr="00FF180D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1CC71554" w14:textId="77777777" w:rsidR="00BD3563" w:rsidRDefault="00BD3563" w:rsidP="008536F0">
      <w:pPr>
        <w:spacing w:after="0" w:line="240" w:lineRule="auto"/>
      </w:pPr>
    </w:p>
    <w:p w14:paraId="7EB3BA76" w14:textId="77777777" w:rsidR="00FF180D" w:rsidRDefault="00FF180D" w:rsidP="00FF18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Социально-педагогическая поддержка обучающихся в процессе социализации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30E932F" w14:textId="01317A30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мер социально-педагогической поддержки обучающихся в процессе социализации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F1928" w:rsidRPr="00AE530D" w14:paraId="19E34DF1" w14:textId="0DE1154C" w:rsidTr="001D6237">
        <w:tc>
          <w:tcPr>
            <w:tcW w:w="2547" w:type="dxa"/>
            <w:vAlign w:val="center"/>
          </w:tcPr>
          <w:p w14:paraId="11316F3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08404EB" w14:textId="77777777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3BD7BD8" w14:textId="77777777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0EFAAF19" w14:textId="51985DF9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9F1928" w:rsidRPr="00AE530D" w14:paraId="722E60F5" w14:textId="37406BB3" w:rsidTr="001D6237">
        <w:tc>
          <w:tcPr>
            <w:tcW w:w="2547" w:type="dxa"/>
          </w:tcPr>
          <w:p w14:paraId="4031DC4F" w14:textId="2F085BED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Анализ жизненных ситуаций обучающихся</w:t>
            </w:r>
          </w:p>
        </w:tc>
        <w:tc>
          <w:tcPr>
            <w:tcW w:w="4961" w:type="dxa"/>
          </w:tcPr>
          <w:p w14:paraId="53DDA0A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6944B0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социально-педагогические методы изучения жизненных ситуаций обучающихся.</w:t>
            </w:r>
          </w:p>
          <w:p w14:paraId="797D173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банк детей и семей разных категорий.</w:t>
            </w:r>
          </w:p>
          <w:p w14:paraId="4EF0557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50AE6B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социальный статус ребенка, семьи в различных сферах деятельности и общения;</w:t>
            </w:r>
          </w:p>
          <w:p w14:paraId="3E42787D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выявляет комплекс негативных факторов, оказываемых на воспитанников как в школе, так и со стороны семьи, социальной среды.</w:t>
            </w:r>
          </w:p>
        </w:tc>
        <w:tc>
          <w:tcPr>
            <w:tcW w:w="5812" w:type="dxa"/>
          </w:tcPr>
          <w:p w14:paraId="1715244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1CD171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класса, школы.</w:t>
            </w:r>
          </w:p>
          <w:p w14:paraId="699BB13E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4EB858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ребёнка;</w:t>
            </w:r>
          </w:p>
          <w:p w14:paraId="2A6E0BAC" w14:textId="37072C49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снижение поведенческих рисков детей и семей за счет выстраивания деятельности по ликвидации негативных факторов.</w:t>
            </w:r>
          </w:p>
        </w:tc>
        <w:tc>
          <w:tcPr>
            <w:tcW w:w="1843" w:type="dxa"/>
          </w:tcPr>
          <w:p w14:paraId="3D707E61" w14:textId="6988525C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:rsidRPr="00AE530D" w14:paraId="53006CD8" w14:textId="54F70270" w:rsidTr="001D6237">
        <w:tc>
          <w:tcPr>
            <w:tcW w:w="2547" w:type="dxa"/>
          </w:tcPr>
          <w:p w14:paraId="784A94E1" w14:textId="6D24B4B9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социально-педагогической поддержки обучающихся</w:t>
            </w:r>
          </w:p>
        </w:tc>
        <w:tc>
          <w:tcPr>
            <w:tcW w:w="4961" w:type="dxa"/>
          </w:tcPr>
          <w:p w14:paraId="603E81E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0B93F3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Оформляет перечень мер социально-педагогической поддержки обучающихся.</w:t>
            </w:r>
          </w:p>
          <w:p w14:paraId="2C37C13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1FC696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и оформляет перечень мер социально-педагогической поддержки в соответствии с проблемой социализации обучающегося;</w:t>
            </w:r>
          </w:p>
          <w:p w14:paraId="7B65132C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определяет требования к педагогической деятельности на основании комплекса правовых норм, направленных на защиту прав и интересов детей, подростков, молодежных объединений.</w:t>
            </w:r>
          </w:p>
        </w:tc>
        <w:tc>
          <w:tcPr>
            <w:tcW w:w="5812" w:type="dxa"/>
          </w:tcPr>
          <w:p w14:paraId="6F9D6F0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B8421F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социального педагога (план мер социально-педагогической поддержки обучающихся).</w:t>
            </w:r>
          </w:p>
          <w:p w14:paraId="08CD6121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A13D580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сопровождения;</w:t>
            </w:r>
          </w:p>
          <w:p w14:paraId="75F2774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этический кодекс педагога.</w:t>
            </w:r>
          </w:p>
        </w:tc>
        <w:tc>
          <w:tcPr>
            <w:tcW w:w="1843" w:type="dxa"/>
          </w:tcPr>
          <w:p w14:paraId="4357081C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DEE0E7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25628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14:paraId="307375B1" w14:textId="554F9288" w:rsidTr="001D6237">
        <w:tc>
          <w:tcPr>
            <w:tcW w:w="2547" w:type="dxa"/>
          </w:tcPr>
          <w:p w14:paraId="525C8817" w14:textId="43B4AC06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формирования у обучающихся социальной компетентности, социокультурного опыта</w:t>
            </w:r>
          </w:p>
        </w:tc>
        <w:tc>
          <w:tcPr>
            <w:tcW w:w="4961" w:type="dxa"/>
          </w:tcPr>
          <w:p w14:paraId="42DDAA3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CD86509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формирования у обучающихся социальной компетентности.</w:t>
            </w:r>
          </w:p>
          <w:p w14:paraId="24A8EEA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FD9259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мероприятия по социальной адаптации обучающихся к новой жизненной ситуации;</w:t>
            </w:r>
          </w:p>
          <w:p w14:paraId="4884A571" w14:textId="4E99CAC4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проектирует содержание социально и личностно значимой деятельности обучающихся с целью расширения их социокультурного опыта.</w:t>
            </w:r>
          </w:p>
        </w:tc>
        <w:tc>
          <w:tcPr>
            <w:tcW w:w="5812" w:type="dxa"/>
          </w:tcPr>
          <w:p w14:paraId="23CBBCE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1A2C53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формирования социальной компетентности.</w:t>
            </w:r>
          </w:p>
          <w:p w14:paraId="39236084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D3A852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мероприятий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социальной адаптации обучающихся к новой жизненной ситуации ;</w:t>
            </w:r>
          </w:p>
          <w:p w14:paraId="69137499" w14:textId="230BD193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социальные и социокультурные проекты разного уровня.</w:t>
            </w:r>
          </w:p>
        </w:tc>
        <w:tc>
          <w:tcPr>
            <w:tcW w:w="1843" w:type="dxa"/>
          </w:tcPr>
          <w:p w14:paraId="6C5B448E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61E6F6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8B5574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14:paraId="369CE978" w14:textId="21954EB3" w:rsidTr="001D6237">
        <w:tc>
          <w:tcPr>
            <w:tcW w:w="2547" w:type="dxa"/>
          </w:tcPr>
          <w:p w14:paraId="5876CE08" w14:textId="46AEF10E" w:rsidR="009F1928" w:rsidRPr="009F1928" w:rsidRDefault="009F1928" w:rsidP="009F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14:paraId="60CAF4B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1B6C0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оформляет план  работы с обучающимися, оказавшимися в трудной жизненной ситуации, с учётом специфики их социальных проблем.</w:t>
            </w:r>
          </w:p>
          <w:p w14:paraId="680BDD9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A4111FF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социально-педагогического сопровождения обучающихся, в том числе находящихся в трудной жизненной ситуации;</w:t>
            </w:r>
          </w:p>
          <w:p w14:paraId="1D5C2E3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программу сопровождения семьи с детьми, находящейся в трудной жизненной ситуации.</w:t>
            </w:r>
          </w:p>
        </w:tc>
        <w:tc>
          <w:tcPr>
            <w:tcW w:w="5812" w:type="dxa"/>
          </w:tcPr>
          <w:p w14:paraId="7464DD5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C8D81F7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социально-педагогической коррекции.</w:t>
            </w:r>
          </w:p>
          <w:p w14:paraId="3BBFD5B2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975D5E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социально-педагогического сопровождения обучающихся;</w:t>
            </w:r>
          </w:p>
          <w:p w14:paraId="489B8FE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сопровождения семьи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детьми, находящейся в трудной жизненной ситуации .</w:t>
            </w:r>
          </w:p>
        </w:tc>
        <w:tc>
          <w:tcPr>
            <w:tcW w:w="1843" w:type="dxa"/>
          </w:tcPr>
          <w:p w14:paraId="3FB00181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368688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F8F00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8AAB962" w14:textId="4171F6EA" w:rsidTr="001D6237">
        <w:tc>
          <w:tcPr>
            <w:tcW w:w="2547" w:type="dxa"/>
          </w:tcPr>
          <w:p w14:paraId="3CB5824D" w14:textId="66548C19"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профилактики социальных девиаций среди обучающихся</w:t>
            </w:r>
          </w:p>
        </w:tc>
        <w:tc>
          <w:tcPr>
            <w:tcW w:w="4961" w:type="dxa"/>
          </w:tcPr>
          <w:p w14:paraId="1A54986B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680F8C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план социальной реабилитации обучающихся, проявляющих девиантное поведение.</w:t>
            </w:r>
          </w:p>
          <w:p w14:paraId="45293D0F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A18421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умеет выявить причины отклоняющегося поведения детей и подростков, причины социального неблагополучия семьи;</w:t>
            </w:r>
          </w:p>
          <w:p w14:paraId="6FAB42F1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владеет методами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14:paraId="1833FD4E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896697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Совета профилактики.</w:t>
            </w:r>
          </w:p>
          <w:p w14:paraId="3B316CBF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25B692" w14:textId="345A75FF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механизм выявления факторов, способствующих отклоняющемуся поведению детей и подростков;</w:t>
            </w:r>
          </w:p>
          <w:p w14:paraId="2BDA016A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кейсов по коррекции самооценки школьников.</w:t>
            </w:r>
          </w:p>
        </w:tc>
        <w:tc>
          <w:tcPr>
            <w:tcW w:w="1843" w:type="dxa"/>
          </w:tcPr>
          <w:p w14:paraId="2DBF3BA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C60763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C1A3836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039C1C4D" w14:textId="3647A2D3" w:rsidTr="001D6237">
        <w:tc>
          <w:tcPr>
            <w:tcW w:w="2547" w:type="dxa"/>
          </w:tcPr>
          <w:p w14:paraId="2896BDB1" w14:textId="3727780A"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  <w:tc>
          <w:tcPr>
            <w:tcW w:w="4961" w:type="dxa"/>
          </w:tcPr>
          <w:p w14:paraId="39F80804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585DB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планирует работу с 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субъектами профилактики.</w:t>
            </w:r>
          </w:p>
          <w:p w14:paraId="080F19C9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65CD669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мероприятия по</w:t>
            </w:r>
            <w:r w:rsidRPr="009F19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педагогическому просвещению семей; совместную деятельность по воспитанию детей;</w:t>
            </w:r>
          </w:p>
          <w:p w14:paraId="729A624B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планирует работу по включению</w:t>
            </w:r>
            <w:r w:rsidRPr="009F192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sz w:val="20"/>
                <w:szCs w:val="20"/>
              </w:rPr>
              <w:t>общественности, населения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14:paraId="27B9C385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8E8AED" w14:textId="3C062571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межведомственного взаимодействия с субъектами профилактики и институтами социализации.</w:t>
            </w:r>
          </w:p>
          <w:p w14:paraId="2374762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E45CCD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взаимодействию с родительской общественностью ;</w:t>
            </w:r>
          </w:p>
          <w:p w14:paraId="64C900A2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 работы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окружающим социумом.</w:t>
            </w:r>
          </w:p>
        </w:tc>
        <w:tc>
          <w:tcPr>
            <w:tcW w:w="1843" w:type="dxa"/>
          </w:tcPr>
          <w:p w14:paraId="43269F8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C41787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53E5316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0A3E495" w14:textId="77777777"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6383274" w14:textId="77BC5F60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социально-педагогической поддержки обучающихся в процессе социализации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1D6237" w:rsidRPr="00AE530D" w14:paraId="0C4FC47B" w14:textId="22FC65F5" w:rsidTr="001D6237">
        <w:tc>
          <w:tcPr>
            <w:tcW w:w="2547" w:type="dxa"/>
            <w:vAlign w:val="center"/>
          </w:tcPr>
          <w:p w14:paraId="34F43F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92822D9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3CDAA96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47E023CC" w14:textId="6E1D29FB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14:paraId="755670EC" w14:textId="2B7DA383" w:rsidTr="001D6237">
        <w:tc>
          <w:tcPr>
            <w:tcW w:w="2547" w:type="dxa"/>
          </w:tcPr>
          <w:p w14:paraId="6B3150E9" w14:textId="26138B7F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 в процессе образования</w:t>
            </w:r>
          </w:p>
        </w:tc>
        <w:tc>
          <w:tcPr>
            <w:tcW w:w="4961" w:type="dxa"/>
          </w:tcPr>
          <w:p w14:paraId="5DF9FD9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8383B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мероприятия по социально-педагогической поддержке обучающихся в процессе образования.</w:t>
            </w:r>
          </w:p>
          <w:p w14:paraId="0261043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EEB41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реализует технологии социально-педагогической поддержки (медиация,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тьюторство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сопровождение, выстраивание жизненной стратегии обучающегося, индивидуальный образовательный маршрут, др.);</w:t>
            </w:r>
          </w:p>
          <w:p w14:paraId="0236898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руководит работой социально-педагогической службы. </w:t>
            </w:r>
          </w:p>
        </w:tc>
        <w:tc>
          <w:tcPr>
            <w:tcW w:w="5812" w:type="dxa"/>
          </w:tcPr>
          <w:p w14:paraId="01464E7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3C157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сопровождения.</w:t>
            </w:r>
          </w:p>
          <w:p w14:paraId="790FC9C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DBD42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личностных результатов обучающихся, имеющих социально-педагогические проблемы, по результатам мониторинговых процедур;</w:t>
            </w:r>
          </w:p>
          <w:p w14:paraId="10AC042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план руководства социально-педагогической службой.</w:t>
            </w:r>
          </w:p>
        </w:tc>
        <w:tc>
          <w:tcPr>
            <w:tcW w:w="1807" w:type="dxa"/>
          </w:tcPr>
          <w:p w14:paraId="73EC7FF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2F66D9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F69D2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5E26A5A" w14:textId="6765AE29" w:rsidTr="001D6237">
        <w:tc>
          <w:tcPr>
            <w:tcW w:w="2547" w:type="dxa"/>
          </w:tcPr>
          <w:p w14:paraId="1036F969" w14:textId="18A99C79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  <w:tc>
          <w:tcPr>
            <w:tcW w:w="4961" w:type="dxa"/>
          </w:tcPr>
          <w:p w14:paraId="280AE55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0E382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культурно-просветительские программы и мероприятия по формированию у обучающихся социальной компетентности и позитивного социального опыта</w:t>
            </w:r>
          </w:p>
          <w:p w14:paraId="4D8C939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5080CB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сетевые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культурно-просветительские программы и мероприятия по формированию у обучающихся социальной компетентности и позитивного социального опыта;</w:t>
            </w:r>
          </w:p>
          <w:p w14:paraId="40DD573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применяет технологию педагогической поддержки социальных инициатив обучающихся.</w:t>
            </w:r>
          </w:p>
        </w:tc>
        <w:tc>
          <w:tcPr>
            <w:tcW w:w="5812" w:type="dxa"/>
          </w:tcPr>
          <w:p w14:paraId="0666FD4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0F0D5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Включенность детей и подростков в различные виды внеучебной воспитательной общественно полезной деятельности, детские общественные объединения.</w:t>
            </w:r>
          </w:p>
          <w:p w14:paraId="347EC0A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DB2AE6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(%) в аттестационный период включённости обучающихся в культурно-просветительские программы и мероприятия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разного уровня;</w:t>
            </w:r>
          </w:p>
          <w:p w14:paraId="4AD95B1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доля реализованных (поддержанных) социальных инициатив обучающихся.</w:t>
            </w:r>
          </w:p>
          <w:p w14:paraId="0F87771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5AF1688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6FE0850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5B7D4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2D74FB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78661B3" w14:textId="2FD8EC45" w:rsidTr="001D6237">
        <w:tc>
          <w:tcPr>
            <w:tcW w:w="2547" w:type="dxa"/>
          </w:tcPr>
          <w:p w14:paraId="0A17014D" w14:textId="29613A9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14:paraId="2F998B2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7C99D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социально-педагогической поддержки обучающихся, оказавшимися в трудной жизненной ситуации, с учётом специфики их социальных проблем.</w:t>
            </w:r>
          </w:p>
          <w:p w14:paraId="3726567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4D02E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коррекции негативных воспитательных влияний, оказываемых на воспитанников как в школе, так и со стороны семьи, социальной среды;</w:t>
            </w:r>
          </w:p>
          <w:p w14:paraId="51940C4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деятельность всех субъектов социального воспитания.</w:t>
            </w:r>
          </w:p>
        </w:tc>
        <w:tc>
          <w:tcPr>
            <w:tcW w:w="5812" w:type="dxa"/>
          </w:tcPr>
          <w:p w14:paraId="37A9148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C866DF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представление интересов обучающихся в различных инстанциях</w:t>
            </w:r>
          </w:p>
          <w:p w14:paraId="7C35898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(педагогический совет ОО, совет профилактики ОО, суд, прокуратура и т. д.).</w:t>
            </w:r>
          </w:p>
          <w:p w14:paraId="2CE9CF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DD15E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таблицы и диаграммы, отражающие динамику семейного консультирования;</w:t>
            </w:r>
          </w:p>
          <w:p w14:paraId="5C9EBF9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совместные планы работы с органами здравоохранения, правопорядка, Центром занятости населения.</w:t>
            </w:r>
          </w:p>
        </w:tc>
        <w:tc>
          <w:tcPr>
            <w:tcW w:w="1807" w:type="dxa"/>
          </w:tcPr>
          <w:p w14:paraId="37E13D9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04CA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FECDD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08AB73C" w14:textId="46E8B125" w:rsidTr="001D6237">
        <w:tc>
          <w:tcPr>
            <w:tcW w:w="2547" w:type="dxa"/>
          </w:tcPr>
          <w:p w14:paraId="595EFAF3" w14:textId="535D7AAA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обучающимися группы социального риска</w:t>
            </w:r>
          </w:p>
        </w:tc>
        <w:tc>
          <w:tcPr>
            <w:tcW w:w="4961" w:type="dxa"/>
          </w:tcPr>
          <w:p w14:paraId="2BCE1D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5B614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работу с обучающимися, оказавшимися в трудной жизненной ситуации, с учётом специфики их социальных проблем.</w:t>
            </w:r>
          </w:p>
          <w:p w14:paraId="55AEAB2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8E95F1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программы социально-педагогической поддержки трудновоспитуемым детям и социально несостоявшимся семьям;</w:t>
            </w:r>
          </w:p>
          <w:p w14:paraId="1BF1163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оказывает практическую помощь педагогам и родителям в выработке единых требований по отношению к ребенку.</w:t>
            </w:r>
          </w:p>
        </w:tc>
        <w:tc>
          <w:tcPr>
            <w:tcW w:w="5812" w:type="dxa"/>
          </w:tcPr>
          <w:p w14:paraId="0AED622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DAE11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индивидуальной профилактической работы.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F9D2F3" w14:textId="5DCBD40D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сокращение числа негативных проявлений, нарушений Правил внутреннего распорядка, правонарушений;</w:t>
            </w:r>
          </w:p>
          <w:p w14:paraId="7D1E727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мониторинг реализации индивидуальной профилактической работы.</w:t>
            </w:r>
          </w:p>
          <w:p w14:paraId="141A364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6DD112B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8C883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7E0B5E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15495402" w14:textId="588000BD" w:rsidTr="001D6237">
        <w:tc>
          <w:tcPr>
            <w:tcW w:w="2547" w:type="dxa"/>
          </w:tcPr>
          <w:p w14:paraId="14A461ED" w14:textId="1777189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социальной реабилитации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проявлявших девиантное поведение</w:t>
            </w:r>
          </w:p>
        </w:tc>
        <w:tc>
          <w:tcPr>
            <w:tcW w:w="4961" w:type="dxa"/>
          </w:tcPr>
          <w:p w14:paraId="014D6E9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298076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реализует план социальной реабилитации обучающихся, проявляющих девиантное поведение.</w:t>
            </w:r>
          </w:p>
          <w:p w14:paraId="6D61840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11355C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социальной реабилитации обучающихся, проявляющих девиантное поведение;</w:t>
            </w:r>
          </w:p>
          <w:p w14:paraId="6DCD8E6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консультации и тренинги по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14:paraId="01DBDAB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631A7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сокращение числа обучающихся, состоящих на внутришкольном учете, учете ПДН, КДН и ЗП.</w:t>
            </w:r>
          </w:p>
          <w:p w14:paraId="76FB1B9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5EC1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роста «трудных» подростков, включённых в коллективные отношения, позволяющие переориентировать их деятельность на созидающую;</w:t>
            </w:r>
          </w:p>
          <w:p w14:paraId="403814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</w:p>
          <w:p w14:paraId="426F0E9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план индивидуальной профилактической работы (далее – ИПР, план ИПР) с обучающимися; </w:t>
            </w:r>
          </w:p>
          <w:p w14:paraId="398F50B5" w14:textId="11C0EA92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наличие кейса методик, технологий по работе с  родителями (законными представителями), педагогами, классными руководителями по разрешению социально-педагогических проблем. </w:t>
            </w:r>
          </w:p>
        </w:tc>
        <w:tc>
          <w:tcPr>
            <w:tcW w:w="1807" w:type="dxa"/>
          </w:tcPr>
          <w:p w14:paraId="6F92D19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80342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41A9353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AD2433A" w14:textId="7553719E" w:rsidTr="001D6237">
        <w:tc>
          <w:tcPr>
            <w:tcW w:w="2547" w:type="dxa"/>
          </w:tcPr>
          <w:p w14:paraId="392891EA" w14:textId="62ACF61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досуговой занятости обучающихся</w:t>
            </w:r>
          </w:p>
        </w:tc>
        <w:tc>
          <w:tcPr>
            <w:tcW w:w="4961" w:type="dxa"/>
          </w:tcPr>
          <w:p w14:paraId="647298E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606FB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работу по включению детей в систему дополнительного образования в школе и вне школы, во внеурочной деятельность</w:t>
            </w:r>
          </w:p>
          <w:p w14:paraId="5DA9C5B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131DA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социально значимую деятельность детей и подростков:  КТД, социальные проекты и молодежные инициативы; социальные акции, др.;</w:t>
            </w:r>
          </w:p>
          <w:p w14:paraId="59665D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летний отдых и занятость «трудных» детей (пришкольный лагерь загородный лагерь, трудоустройство).</w:t>
            </w:r>
          </w:p>
        </w:tc>
        <w:tc>
          <w:tcPr>
            <w:tcW w:w="5812" w:type="dxa"/>
          </w:tcPr>
          <w:p w14:paraId="470B8D9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43AE9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воспитательных мероприятий.</w:t>
            </w:r>
          </w:p>
          <w:p w14:paraId="3C8E0E2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0C0ED1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мониторинга досуговой  занятости детей;</w:t>
            </w:r>
          </w:p>
          <w:p w14:paraId="745380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перечень самодеятельных детских, подростковых и молодежных общностей, организаций в учреждении; наличие банка данных служб.</w:t>
            </w:r>
          </w:p>
        </w:tc>
        <w:tc>
          <w:tcPr>
            <w:tcW w:w="1807" w:type="dxa"/>
          </w:tcPr>
          <w:p w14:paraId="475E686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BD831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D3ABA0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6A44F3A" w14:textId="22ED1907" w:rsidTr="001D6237">
        <w:tc>
          <w:tcPr>
            <w:tcW w:w="2547" w:type="dxa"/>
          </w:tcPr>
          <w:p w14:paraId="6F6A09FE" w14:textId="43992A4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4961" w:type="dxa"/>
          </w:tcPr>
          <w:p w14:paraId="520E544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AC3FD2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план работы с органами социальной защиты и помощи.</w:t>
            </w:r>
          </w:p>
          <w:p w14:paraId="1BD2FD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84B9DA2" w14:textId="0CC52D6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педагогическое просвещение семей, совместную деятельность по воспитанию детей;</w:t>
            </w:r>
          </w:p>
          <w:p w14:paraId="57EB079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включает общественность, население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14:paraId="6E8F57D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28C19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совместный план работы.</w:t>
            </w:r>
          </w:p>
          <w:p w14:paraId="1297C7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3DE860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охват (%) системой работы по правовому просвещению</w:t>
            </w:r>
          </w:p>
          <w:p w14:paraId="6AC9733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родителей и педагогов (лектории для родителей, клуб</w:t>
            </w:r>
          </w:p>
          <w:p w14:paraId="4D5604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правовых знаний для родителей, педагогический консилиум для педагогов);</w:t>
            </w:r>
          </w:p>
          <w:p w14:paraId="55566C8A" w14:textId="16E3C29E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участия в организации «круглых столов», семинаров, встреч для родителей (законных представителей), педагогов, обучающихся по социально-педагогической проблематике.</w:t>
            </w:r>
          </w:p>
        </w:tc>
        <w:tc>
          <w:tcPr>
            <w:tcW w:w="1807" w:type="dxa"/>
          </w:tcPr>
          <w:p w14:paraId="7FE92B4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2EDCE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CE5F17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37ED985" w14:textId="77777777"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BE7D8E6" w14:textId="41C02601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социально-педагогической поддержки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310971D8" w14:textId="48D88205" w:rsidTr="001D6237">
        <w:tc>
          <w:tcPr>
            <w:tcW w:w="2547" w:type="dxa"/>
            <w:vAlign w:val="center"/>
          </w:tcPr>
          <w:p w14:paraId="3878E37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0BB4C70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C700FFE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3500C2A6" w14:textId="756659D6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14:paraId="4410917B" w14:textId="6B598000" w:rsidTr="001D6237">
        <w:tc>
          <w:tcPr>
            <w:tcW w:w="2547" w:type="dxa"/>
          </w:tcPr>
          <w:p w14:paraId="52613E44" w14:textId="3B1CFFC0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методических материалов для реализации программ и мероприятий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социально-педагогической поддержке обучающихся</w:t>
            </w:r>
          </w:p>
        </w:tc>
        <w:tc>
          <w:tcPr>
            <w:tcW w:w="4961" w:type="dxa"/>
          </w:tcPr>
          <w:p w14:paraId="779E858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75692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осуществляет отбор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информационно-методических материалы для программ социально-педагогической поддержки обучающихся, предназначенные для их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участников – педагогов, родителей (законных представителей), обучающихся.</w:t>
            </w:r>
          </w:p>
          <w:p w14:paraId="0E50DB2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F4786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информационно-методические материалы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обучающихся;</w:t>
            </w:r>
          </w:p>
          <w:p w14:paraId="13BAFBD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является экспертом методических разработок для программ социально-педагогической поддержки обучающихся.</w:t>
            </w:r>
          </w:p>
        </w:tc>
        <w:tc>
          <w:tcPr>
            <w:tcW w:w="5812" w:type="dxa"/>
          </w:tcPr>
          <w:p w14:paraId="075BBEA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AD96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информационно-методические материалы.</w:t>
            </w:r>
          </w:p>
          <w:p w14:paraId="4F72E50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16FB397" w14:textId="62DA060B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методические разработки, рекомендации, статьи на бумажных и электронных носителях;</w:t>
            </w:r>
          </w:p>
          <w:p w14:paraId="35494EB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экспертной работы.</w:t>
            </w:r>
          </w:p>
        </w:tc>
        <w:tc>
          <w:tcPr>
            <w:tcW w:w="1843" w:type="dxa"/>
          </w:tcPr>
          <w:p w14:paraId="6FC0DA6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8760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9079E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090AE47F" w14:textId="2040757A" w:rsidTr="001D6237">
        <w:tc>
          <w:tcPr>
            <w:tcW w:w="2547" w:type="dxa"/>
          </w:tcPr>
          <w:p w14:paraId="4AAA0662" w14:textId="21E63171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  <w:tc>
          <w:tcPr>
            <w:tcW w:w="4961" w:type="dxa"/>
          </w:tcPr>
          <w:p w14:paraId="77C3AA4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67527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отбор материалов для консультирования обучающихся.</w:t>
            </w:r>
          </w:p>
          <w:p w14:paraId="1ED434F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01B4D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методические материалы для консультирования обучающихся;</w:t>
            </w:r>
          </w:p>
          <w:p w14:paraId="32844BC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оказывает обучающим организационно-педагогическую поддержку в построении социальных отношений, адаптации к новым жизненным ситуациям. </w:t>
            </w:r>
          </w:p>
        </w:tc>
        <w:tc>
          <w:tcPr>
            <w:tcW w:w="5812" w:type="dxa"/>
          </w:tcPr>
          <w:p w14:paraId="185C657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AE55D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обучающихся.</w:t>
            </w:r>
          </w:p>
          <w:p w14:paraId="5A1FBC0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E7CFE6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методические разработки, рекомендации, статьи на бумажных и </w:t>
            </w:r>
          </w:p>
          <w:p w14:paraId="6C37C50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электронных носителях для консультирования;</w:t>
            </w:r>
          </w:p>
          <w:p w14:paraId="328E65B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прецеденты участия обучающихся в актуализации и решении проблем внутри образовательного учреждения.</w:t>
            </w:r>
          </w:p>
        </w:tc>
        <w:tc>
          <w:tcPr>
            <w:tcW w:w="1843" w:type="dxa"/>
          </w:tcPr>
          <w:p w14:paraId="6885934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77004E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E78A5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447552AB" w14:textId="644AC049" w:rsidTr="001D6237">
        <w:tc>
          <w:tcPr>
            <w:tcW w:w="2547" w:type="dxa"/>
          </w:tcPr>
          <w:p w14:paraId="01EC9A8E" w14:textId="60CACE0F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  <w:tc>
          <w:tcPr>
            <w:tcW w:w="4961" w:type="dxa"/>
          </w:tcPr>
          <w:p w14:paraId="6CF1F8D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E39C2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обучающихся.</w:t>
            </w:r>
          </w:p>
          <w:p w14:paraId="4BEB864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58B050C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новые формы работы с родителями (переговорная площадка, семейное консультирование, клуб, др.);</w:t>
            </w:r>
          </w:p>
          <w:p w14:paraId="614D5A2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организационно-методическое сопровождение деятельности педагога по развитию у родителей социально-педагогической компетентности.</w:t>
            </w:r>
          </w:p>
        </w:tc>
        <w:tc>
          <w:tcPr>
            <w:tcW w:w="5812" w:type="dxa"/>
          </w:tcPr>
          <w:p w14:paraId="6F87636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C4D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родителей.</w:t>
            </w:r>
          </w:p>
          <w:p w14:paraId="652FD8F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7A4990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выступления на конференциях, МО социальных педагогов;</w:t>
            </w:r>
          </w:p>
          <w:p w14:paraId="008FC56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методические семинары для педагогов, осуществляет аудит форм взаимодействия педагогов с родителями.</w:t>
            </w:r>
          </w:p>
        </w:tc>
        <w:tc>
          <w:tcPr>
            <w:tcW w:w="1843" w:type="dxa"/>
          </w:tcPr>
          <w:p w14:paraId="4F79D4C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FE4F0F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BF8B0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90289F7" w14:textId="1F85A139" w:rsidTr="001D6237">
        <w:tc>
          <w:tcPr>
            <w:tcW w:w="2547" w:type="dxa"/>
          </w:tcPr>
          <w:p w14:paraId="63F1323D" w14:textId="3F24DA8B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  <w:tc>
          <w:tcPr>
            <w:tcW w:w="4961" w:type="dxa"/>
          </w:tcPr>
          <w:p w14:paraId="372134A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EE23D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в совместных с институтами социализации рабочих (проектных,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разработческих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группах.</w:t>
            </w:r>
          </w:p>
          <w:p w14:paraId="3DE0DC6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673F5D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руководит совместными с институтами социализации рабочими (проектными,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разработческими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группами;</w:t>
            </w:r>
          </w:p>
          <w:p w14:paraId="59AC240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реализует методическое сопровождение совместной деятельности социальных институтов по социально-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педагогической поддержке разных категорий обучающихся.</w:t>
            </w:r>
          </w:p>
        </w:tc>
        <w:tc>
          <w:tcPr>
            <w:tcW w:w="5812" w:type="dxa"/>
          </w:tcPr>
          <w:p w14:paraId="3BF0283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742CA5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участником которых является социальный педагог.</w:t>
            </w:r>
          </w:p>
          <w:p w14:paraId="28599D6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0F8A04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руководство которыми осуществляет социальны педагог;</w:t>
            </w:r>
          </w:p>
          <w:p w14:paraId="2D28D9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записка о деятельности социальных институтов по социально-педагогической поддержке разных категорий обучающихся.</w:t>
            </w:r>
          </w:p>
        </w:tc>
        <w:tc>
          <w:tcPr>
            <w:tcW w:w="1843" w:type="dxa"/>
          </w:tcPr>
          <w:p w14:paraId="5CFC4A2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5B5BC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486DA3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44F12A4F" w14:textId="60324F76" w:rsidTr="001D6237">
        <w:tc>
          <w:tcPr>
            <w:tcW w:w="2547" w:type="dxa"/>
          </w:tcPr>
          <w:p w14:paraId="7173CBB4" w14:textId="47C40E6A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методическое обеспечение мониторинга деятельности по социально-педагогической поддержке обучающихся</w:t>
            </w:r>
          </w:p>
        </w:tc>
        <w:tc>
          <w:tcPr>
            <w:tcW w:w="4961" w:type="dxa"/>
          </w:tcPr>
          <w:p w14:paraId="025AA5B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94118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в процедуре мониторинга. </w:t>
            </w:r>
          </w:p>
          <w:p w14:paraId="4D7257A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69924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показатели мониторинга деятельности по социально-педагогической поддержке обучающихся;</w:t>
            </w:r>
          </w:p>
          <w:p w14:paraId="2C14F24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контроль и анализ результатов реализации программ и мероприятий по социально-педагогической поддержке обучающихся.</w:t>
            </w:r>
          </w:p>
        </w:tc>
        <w:tc>
          <w:tcPr>
            <w:tcW w:w="5812" w:type="dxa"/>
          </w:tcPr>
          <w:p w14:paraId="3AA0711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1FD95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проведения мониторинга.</w:t>
            </w:r>
          </w:p>
          <w:p w14:paraId="38E107B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BF0D0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выявлены наиболее эффективные способы и формы социально-педагогической поддержки обучающихся;</w:t>
            </w:r>
          </w:p>
          <w:p w14:paraId="506EC44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решений по результатам анализа реализации программ и мероприятий по социально-педагогической поддержке обучающихся.</w:t>
            </w:r>
          </w:p>
        </w:tc>
        <w:tc>
          <w:tcPr>
            <w:tcW w:w="1843" w:type="dxa"/>
          </w:tcPr>
          <w:p w14:paraId="38203B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79D7E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1F53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30B212D" w14:textId="77777777" w:rsidR="001D6237" w:rsidRDefault="001D6237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1A9143" w14:textId="00100E8F" w:rsidR="00FF180D" w:rsidRPr="00E61E7F" w:rsidRDefault="00FF180D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40FBF6B2" w14:textId="77777777" w:rsidTr="001D62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703" w14:textId="77777777"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934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4EF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4E2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6237" w:rsidRPr="001B7C68" w14:paraId="74328878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D33E74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B3C55B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4B2811E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F1011C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686A369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637BBB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32A8EF8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2BB67E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A8D0DE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05AA491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068261E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768B25C3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3349403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31F1FC4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12728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C0741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1C9DB6EE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1AA55E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EAF92DC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0A1BE0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8036CD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673D96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567895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00DFC9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3A1240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67EFBFDC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73A0584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967713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06F012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D8C1B8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3089BCE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C4DE34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3144860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4C295CE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9DE9F9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15032642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97F961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EADAAB9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77B682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4577E0D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B8BA96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07EF288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F3189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01D11D" w14:textId="77777777" w:rsidR="001D6237" w:rsidRDefault="001D6237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8A4A900" w14:textId="13DDAB50" w:rsidR="00FF180D" w:rsidRPr="008F14EF" w:rsidRDefault="00FF180D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5FDC8C4" w14:textId="77777777" w:rsidR="00FF180D" w:rsidRDefault="00FF180D" w:rsidP="008536F0">
      <w:pPr>
        <w:spacing w:after="0" w:line="240" w:lineRule="auto"/>
      </w:pPr>
    </w:p>
    <w:p w14:paraId="29E50959" w14:textId="37B781DD" w:rsidR="00FF180D" w:rsidRDefault="00FF180D" w:rsidP="008536F0">
      <w:pPr>
        <w:spacing w:after="0" w:line="240" w:lineRule="auto"/>
        <w:sectPr w:rsidR="00FF18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43E76504" w14:textId="77777777" w:rsidR="007675A6" w:rsidRPr="00840A9A" w:rsidRDefault="007675A6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0" w:name="_Toc188440116"/>
      <w:bookmarkStart w:id="21" w:name="_Hlk176183884"/>
      <w:bookmarkStart w:id="22" w:name="_Hlk17643836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</w:t>
      </w:r>
      <w:bookmarkEnd w:id="20"/>
    </w:p>
    <w:p w14:paraId="1F1B1443" w14:textId="77777777" w:rsidR="007675A6" w:rsidRPr="008F14EF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F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8" w:history="1">
        <w:r w:rsidRPr="008F14E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6CE4FE97" w14:textId="12578558" w:rsidR="007675A6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51C685" w14:textId="49631159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3EF">
        <w:rPr>
          <w:rFonts w:ascii="Times New Roman" w:eastAsia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14:paraId="789D5FDE" w14:textId="56C956D8"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1. «Общепедагогическая функция. Обучение»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1933BA57" w14:textId="77777777" w:rsidTr="00884146">
        <w:tc>
          <w:tcPr>
            <w:tcW w:w="2547" w:type="dxa"/>
            <w:vAlign w:val="center"/>
          </w:tcPr>
          <w:p w14:paraId="613BD27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F066FD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4FD0C3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ACB02B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884146" w:rsidRPr="009003EF" w14:paraId="498D6074" w14:textId="77777777" w:rsidTr="00B332F5">
        <w:trPr>
          <w:trHeight w:val="2379"/>
        </w:trPr>
        <w:tc>
          <w:tcPr>
            <w:tcW w:w="2547" w:type="dxa"/>
            <w:vMerge w:val="restart"/>
          </w:tcPr>
          <w:p w14:paraId="7080544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4961" w:type="dxa"/>
          </w:tcPr>
          <w:p w14:paraId="062D016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9AAFE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545AACD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</w:tc>
        <w:tc>
          <w:tcPr>
            <w:tcW w:w="5812" w:type="dxa"/>
          </w:tcPr>
          <w:p w14:paraId="35A6C8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A5AF03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6DBD735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23B3F366" w14:textId="0D51A3B3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884146" w:rsidRPr="009003EF" w14:paraId="4A13EF2F" w14:textId="77777777" w:rsidTr="00884146">
        <w:tc>
          <w:tcPr>
            <w:tcW w:w="2547" w:type="dxa"/>
            <w:vMerge/>
          </w:tcPr>
          <w:p w14:paraId="4FBA182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13DA47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DABB8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7658E52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  <w:p w14:paraId="4B5C3BC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курсов и курсов внеурочной деятельности.</w:t>
            </w:r>
          </w:p>
          <w:p w14:paraId="2C6EDC2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Разработка авторских дидактических (в том числе цифровых) материалов для реализации учебных предметов и учебных курсов внеурочной деятельности.</w:t>
            </w:r>
          </w:p>
        </w:tc>
        <w:tc>
          <w:tcPr>
            <w:tcW w:w="5812" w:type="dxa"/>
          </w:tcPr>
          <w:p w14:paraId="34006BE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F377AE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5E735D9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0ADA49F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Рабочие программы учебного курса и курса внеурочной деятельности принята, согласована и утверждена в установленном порядке.</w:t>
            </w:r>
          </w:p>
          <w:p w14:paraId="73554A7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Авторские дидактические (в том числе цифровые) материалы, используемые для реализации учебных предметов и курсов внеурочной деятельности, прошли профессиональную экспертизу, имеют отзыв / результаты апробации / рецензия / публикации в сборниках и т.п.).</w:t>
            </w:r>
          </w:p>
        </w:tc>
        <w:tc>
          <w:tcPr>
            <w:tcW w:w="1843" w:type="dxa"/>
            <w:vMerge/>
          </w:tcPr>
          <w:p w14:paraId="2A16DC7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240A369" w14:textId="77777777" w:rsidTr="00884146">
        <w:tc>
          <w:tcPr>
            <w:tcW w:w="2547" w:type="dxa"/>
            <w:vMerge w:val="restart"/>
          </w:tcPr>
          <w:p w14:paraId="79CBBBE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профессиональной деятельности в соответствии с требованиями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  <w:p w14:paraId="17F3B6D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учебных занятий.</w:t>
            </w:r>
          </w:p>
          <w:p w14:paraId="7BB9A1E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Систематический анализ эффективности учебных занятий и подходов к обучению.</w:t>
            </w:r>
          </w:p>
          <w:p w14:paraId="1B841DC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действий.</w:t>
            </w:r>
          </w:p>
          <w:p w14:paraId="36779B5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ИКТ).</w:t>
            </w:r>
          </w:p>
          <w:p w14:paraId="258EFAA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4961" w:type="dxa"/>
          </w:tcPr>
          <w:p w14:paraId="7931916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DA529D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Планирование и проведение уроков, направленных на формирование предметных результатов, универсальных учебных действий, функциональной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грамотности, ценностных оснований, профориентации, научной картины мира. </w:t>
            </w:r>
          </w:p>
          <w:p w14:paraId="4442E0C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54B599F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систематического анализа эффективности уроков и подходов к обучению.</w:t>
            </w:r>
          </w:p>
          <w:p w14:paraId="55DF8B1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14:paraId="7BE8CC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</w:tc>
        <w:tc>
          <w:tcPr>
            <w:tcW w:w="5812" w:type="dxa"/>
          </w:tcPr>
          <w:p w14:paraId="2CEE934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793C61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23" w:name="_Hlk174892859"/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и/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базовые учебные действия (для детей с ОВЗ), в соответствии с содержанием программы формирования УУД и результатов диагностики,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B23DB1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bookmarkEnd w:id="23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0997EC2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Стабильные положительные результаты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предметные, метапредметные и личностные) по освоению обучающимися образовательной программы  в соответствии с  требованиями ФГОС и ФОП, при проведении внутренних и внешних  процедур оценки качества образования, проводимых образовательной организацией.</w:t>
            </w:r>
          </w:p>
          <w:p w14:paraId="244C3B6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научно-практических и иных интеллектуальных и/(или) творческих конкурсах, мероприятиях, спортивных соревнований, в ВФСК ГТО, направленных на развитие способностей обучающихся на школьном уровне.</w:t>
            </w:r>
          </w:p>
        </w:tc>
        <w:tc>
          <w:tcPr>
            <w:tcW w:w="1843" w:type="dxa"/>
            <w:vMerge w:val="restart"/>
          </w:tcPr>
          <w:p w14:paraId="7188A8B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22BE9D0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048DE2C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14:paraId="43D0ED9F" w14:textId="77777777" w:rsidTr="00884146">
        <w:tc>
          <w:tcPr>
            <w:tcW w:w="2547" w:type="dxa"/>
            <w:vMerge/>
          </w:tcPr>
          <w:p w14:paraId="14C9CDD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CE94FC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DA7178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1.Планирование и проведение практико-ориентированных уроков с опорой на личный жизненный опыт обучающихся, направленных на формирование УУД и функциональной грамотности, ценностных оснований, профориентации. </w:t>
            </w:r>
          </w:p>
          <w:p w14:paraId="4E3E8EC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Осуществление систематического анализа эффективности уроков и подходов к обучению /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50F74D7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3A64AA4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Формирование навыков, связанных с информационно-коммуникационными технологиями (далее - ИКТ).</w:t>
            </w:r>
          </w:p>
          <w:p w14:paraId="42E50E8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  <w:p w14:paraId="686C303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разнообразных форм организации групповой и индивидуальной деятельности обучающихся, позволяющих обеспечить взаимопомощь, взаимоконтроль усвоения содержания обучения.</w:t>
            </w:r>
          </w:p>
        </w:tc>
        <w:tc>
          <w:tcPr>
            <w:tcW w:w="5812" w:type="dxa"/>
          </w:tcPr>
          <w:p w14:paraId="19832EB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8A2D4F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базовые учебные действия (для детей с ОВЗ), в соответствии с содержанием программы формирования УУД и результатов диагностики, 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79D0654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достижении планируемых результатов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предметных, метапредметных и личностных) по освоению обучающимися образовательной программы в соответствии с требованиями ФГОС и ФОП, при проведении внутренних и внешних диагностических, оценочных процедур оценки качества образования, проводимых образовательной организацией, как результат коррекции педагогической деятельности, исходя из данных мониторинга образовательных результатов </w:t>
            </w:r>
            <w:r w:rsidRPr="00B332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4AC9A64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Положительная динамика участия обучающихся и наличие призовых мест в научно-практических и иных интеллектуальных /творческих конкурсах, спортивных соревнованиях, направленных на развитие способностей учащихся на муниципальном, региональном, всероссийском, международном уровне в предметных и метапредметных олимпиадах, конкурсах, соревнованиях.</w:t>
            </w:r>
          </w:p>
          <w:p w14:paraId="34FC39F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Включение в предметную и внеурочную деятельность на постоянной / регулярной основе приёмов работы с цифровой информацией, открытыми цифровыми источниками, разработку цифровых продуктов.</w:t>
            </w:r>
          </w:p>
        </w:tc>
        <w:tc>
          <w:tcPr>
            <w:tcW w:w="1843" w:type="dxa"/>
            <w:vMerge/>
          </w:tcPr>
          <w:p w14:paraId="4B48D2E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14:paraId="2A83D724" w14:textId="77777777" w:rsidTr="00884146">
        <w:trPr>
          <w:trHeight w:val="132"/>
        </w:trPr>
        <w:tc>
          <w:tcPr>
            <w:tcW w:w="2547" w:type="dxa"/>
            <w:vMerge w:val="restart"/>
          </w:tcPr>
          <w:p w14:paraId="4138BB9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      </w:r>
          </w:p>
          <w:p w14:paraId="388146A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4961" w:type="dxa"/>
          </w:tcPr>
          <w:p w14:paraId="527F5FD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B8D5EC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      </w:r>
          </w:p>
          <w:p w14:paraId="797ABD2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5812" w:type="dxa"/>
          </w:tcPr>
          <w:p w14:paraId="74B87E5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4D336A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</w:t>
            </w:r>
            <w:proofErr w:type="spell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 Использование диагностического инструментария в соответствии с УМК, ФООП, АФООП.</w:t>
            </w:r>
          </w:p>
          <w:p w14:paraId="15E4924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дают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</w:tc>
        <w:tc>
          <w:tcPr>
            <w:tcW w:w="1843" w:type="dxa"/>
            <w:vMerge w:val="restart"/>
          </w:tcPr>
          <w:p w14:paraId="696293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05CA2C5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38297BE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C16BDEB" w14:textId="77777777" w:rsidTr="00884146">
        <w:tc>
          <w:tcPr>
            <w:tcW w:w="2547" w:type="dxa"/>
            <w:vMerge/>
          </w:tcPr>
          <w:p w14:paraId="1EE141B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A2E7D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EA40AB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образования (ВСОКО), внутреннего мониторинга физических качеств (для учителей физической культуры).</w:t>
            </w:r>
          </w:p>
          <w:p w14:paraId="763B63B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  <w:p w14:paraId="5F6C887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разработке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внутренней системы оценки качества образования (ВСОКО) подготовки обучающихся, через составления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подбор диагностического инструментария, в соответствии со спецификой предметной области / применяемой технологии и/или педагогических целей, а также с учетом неравномерности индивидуального развития детей.</w:t>
            </w:r>
          </w:p>
        </w:tc>
        <w:tc>
          <w:tcPr>
            <w:tcW w:w="5812" w:type="dxa"/>
          </w:tcPr>
          <w:p w14:paraId="61BB3C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715981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применяя поддерживающее/ формирующее/ </w:t>
            </w:r>
            <w:proofErr w:type="spell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</w:t>
            </w:r>
          </w:p>
          <w:p w14:paraId="42779E9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дает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  <w:p w14:paraId="020CD01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образовательных результатов как результат анализа  и коррекции педагогической деятельности.</w:t>
            </w:r>
          </w:p>
          <w:p w14:paraId="4097E12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Наличие диагностического инструментария, разработанного педагогом в соответствии с применяемой технологией / особенностями обучающихся, предметной области, которые были представлены профессиональному сообществу и прошли профессиональную экспертизу/имеются отзыв/результаты апробации / рецензия /публикация в сборниках.</w:t>
            </w:r>
          </w:p>
        </w:tc>
        <w:tc>
          <w:tcPr>
            <w:tcW w:w="1843" w:type="dxa"/>
            <w:vMerge/>
          </w:tcPr>
          <w:p w14:paraId="1DA4F34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5157B8F" w14:textId="12CE9207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4CB98" w14:textId="38FE8B81"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2. «Воспитательная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33F6EAF7" w14:textId="77777777" w:rsidTr="00884146">
        <w:tc>
          <w:tcPr>
            <w:tcW w:w="2547" w:type="dxa"/>
            <w:vAlign w:val="center"/>
          </w:tcPr>
          <w:p w14:paraId="6FC1E3C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7C4CFA2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0266DE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4D543EB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14:paraId="19F54B72" w14:textId="77777777" w:rsidTr="00884146">
        <w:tc>
          <w:tcPr>
            <w:tcW w:w="2547" w:type="dxa"/>
            <w:vMerge w:val="restart"/>
          </w:tcPr>
          <w:p w14:paraId="22A0E29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воспитательных программ.</w:t>
            </w:r>
          </w:p>
          <w:p w14:paraId="1120B08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деятельности.</w:t>
            </w:r>
          </w:p>
          <w:p w14:paraId="2E216C2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      </w:r>
          </w:p>
          <w:p w14:paraId="533E319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Помощь и поддержка в организации деятельности ученических органов самоуправления.</w:t>
            </w:r>
          </w:p>
          <w:p w14:paraId="140039A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поддержание уклада, атмосферы 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традиций жизни образовательной организации.</w:t>
            </w:r>
          </w:p>
          <w:p w14:paraId="67B09B6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D4783A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4961" w:type="dxa"/>
          </w:tcPr>
          <w:p w14:paraId="3B93974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820772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программы воспитания,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008821F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018C7BF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5812" w:type="dxa"/>
          </w:tcPr>
          <w:p w14:paraId="057C8E2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0D48A5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Участие в проведении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54CD009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Участие в деятельности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ученических органов самоуправления, детских общественных организаций, мероприятиях социального партнерства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и/или участие в реализации направлений воспитательной программы.</w:t>
            </w:r>
          </w:p>
          <w:p w14:paraId="579D069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просветительской деятельности с родителями (законными представителями).</w:t>
            </w:r>
          </w:p>
        </w:tc>
        <w:tc>
          <w:tcPr>
            <w:tcW w:w="1843" w:type="dxa"/>
            <w:vMerge w:val="restart"/>
          </w:tcPr>
          <w:p w14:paraId="43FE4F2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30428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49B040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4BBF1603" w14:textId="77777777" w:rsidTr="00884146">
        <w:tc>
          <w:tcPr>
            <w:tcW w:w="2547" w:type="dxa"/>
            <w:vMerge/>
          </w:tcPr>
          <w:p w14:paraId="725C06E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82292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F72B26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7E32504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6B3EF5E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  <w:p w14:paraId="696D9D9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Разработка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 составе школьной команды проектов/событий по направлениям воспитания и/или руководство реализацией проекта/направления программы по воспитанию.</w:t>
            </w:r>
          </w:p>
          <w:p w14:paraId="2D4302D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Осуществление анализа и коррекции воспитательной деятельности.</w:t>
            </w:r>
          </w:p>
        </w:tc>
        <w:tc>
          <w:tcPr>
            <w:tcW w:w="5812" w:type="dxa"/>
          </w:tcPr>
          <w:p w14:paraId="7ECFF3C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25D016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Организация и проведение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350B4E3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Осуществление руководства ученическими объединениями/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детскими общественными организациями/ проектами социального партнерства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и/или руководство реализацией направлений воспитательной программы.</w:t>
            </w:r>
          </w:p>
          <w:p w14:paraId="0DC47B9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Осуществление просветительской деятельности и совместных социокультурных проектов с родителями (законными представителями).</w:t>
            </w:r>
          </w:p>
          <w:p w14:paraId="45C6CB2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Планирование воспитательной деятельности на основе анализа реального состояния дел в учебной группе / коллективе.</w:t>
            </w:r>
          </w:p>
        </w:tc>
        <w:tc>
          <w:tcPr>
            <w:tcW w:w="1843" w:type="dxa"/>
            <w:vMerge/>
          </w:tcPr>
          <w:p w14:paraId="766CECA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D504CDD" w14:textId="77777777" w:rsidTr="00884146">
        <w:tc>
          <w:tcPr>
            <w:tcW w:w="2547" w:type="dxa"/>
            <w:vMerge w:val="restart"/>
          </w:tcPr>
          <w:p w14:paraId="7CBC410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 и формирование навыков поведения в изменяющейся поликультурной среде.</w:t>
            </w:r>
          </w:p>
          <w:p w14:paraId="5D17EF3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Регулирование поведения обучающихся для обеспечения безопасной образовательной среды.</w:t>
            </w:r>
          </w:p>
          <w:p w14:paraId="7A407E5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воспитательных целей, способствующих развитию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независимо от их способностей и характера.</w:t>
            </w:r>
          </w:p>
          <w:p w14:paraId="173B073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14:paraId="4E91043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</w:tc>
        <w:tc>
          <w:tcPr>
            <w:tcW w:w="4961" w:type="dxa"/>
          </w:tcPr>
          <w:p w14:paraId="2C5BFBD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FD9279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28D1C14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11F165D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по определению и принятию четких правил поведения обучающимися в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уставом и правилами внутреннего распорядка.</w:t>
            </w:r>
          </w:p>
        </w:tc>
        <w:tc>
          <w:tcPr>
            <w:tcW w:w="5812" w:type="dxa"/>
          </w:tcPr>
          <w:p w14:paraId="74DCABC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0B7578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24A676B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21262B8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социальной позиции через инициацию участия обучающихся в воспитательных событиях, в социальных акциях, общественных детских объединениях. </w:t>
            </w:r>
          </w:p>
          <w:p w14:paraId="5061492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Стабильные положительные результаты по достижению поставленных воспитательных целей, как результат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заимодействия с родителями (законными представителями)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обучающихся, с другими педагогическими работниками, узкими специалистами.</w:t>
            </w:r>
          </w:p>
        </w:tc>
        <w:tc>
          <w:tcPr>
            <w:tcW w:w="1843" w:type="dxa"/>
            <w:vMerge w:val="restart"/>
          </w:tcPr>
          <w:p w14:paraId="4C5112F0" w14:textId="558C07FF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884146" w:rsidRPr="009003EF" w14:paraId="346A7087" w14:textId="77777777" w:rsidTr="00884146">
        <w:trPr>
          <w:trHeight w:val="5199"/>
        </w:trPr>
        <w:tc>
          <w:tcPr>
            <w:tcW w:w="2547" w:type="dxa"/>
            <w:vMerge/>
          </w:tcPr>
          <w:p w14:paraId="6CA1A5A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5D030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B4A446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4B2F6FA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75DBF92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и правилами внутреннего распорядка.</w:t>
            </w:r>
          </w:p>
          <w:p w14:paraId="12F2BEB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4.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роведение педагогической диагностики результатов воспитательной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058C238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C3B440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38ADF93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познавательной активности, самостоятельности, творческих способностей, способности к труду и культуры здорового и безопасного образа жизни.</w:t>
            </w:r>
          </w:p>
          <w:p w14:paraId="053F8FA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социальной позиции через включение обучающихся в воспитательные события, социальные акции, общественные детские объединения, разновозрастные детско-взрослые общности / организацию исследовательской / проектной деятельности культурологической, краеведческой, патриотической, экологической, спортивной направленности / организация экскурсий, походов, экспедиций.</w:t>
            </w:r>
          </w:p>
          <w:p w14:paraId="7275A74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результатов по достижению поставленных воспитательных целей, как результат анализа и коррекции педагогической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узкими специалистами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9EDA1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Демонстрация образцов поведения и личного участия в социально-значимых акциях и общешкольных делах.</w:t>
            </w:r>
          </w:p>
        </w:tc>
        <w:tc>
          <w:tcPr>
            <w:tcW w:w="1843" w:type="dxa"/>
            <w:vMerge/>
          </w:tcPr>
          <w:p w14:paraId="3722282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3AA9F5" w14:textId="039DE354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6B719" w14:textId="774B3303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3. «Развивающая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6FCBE29C" w14:textId="77777777" w:rsidTr="00884146">
        <w:tc>
          <w:tcPr>
            <w:tcW w:w="2547" w:type="dxa"/>
            <w:vAlign w:val="center"/>
          </w:tcPr>
          <w:p w14:paraId="0D29783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AF5F3C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89607A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4EB0CD9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14:paraId="2856CEF0" w14:textId="77777777" w:rsidTr="00884146">
        <w:tc>
          <w:tcPr>
            <w:tcW w:w="2547" w:type="dxa"/>
            <w:vMerge w:val="restart"/>
          </w:tcPr>
          <w:p w14:paraId="7BC162D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обучающимся.</w:t>
            </w:r>
          </w:p>
          <w:p w14:paraId="44F8FEB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  <w:p w14:paraId="1F505FA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6972C48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консилиума.</w:t>
            </w:r>
          </w:p>
          <w:p w14:paraId="72EABC6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324B505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4961" w:type="dxa"/>
          </w:tcPr>
          <w:p w14:paraId="0E5673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5A250AF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EFE003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ребенка.</w:t>
            </w:r>
          </w:p>
          <w:p w14:paraId="515A67F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</w:tc>
        <w:tc>
          <w:tcPr>
            <w:tcW w:w="5812" w:type="dxa"/>
          </w:tcPr>
          <w:p w14:paraId="1453347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50376CF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(совместно с другими специалистами) и реализация совместно с родителями (законными представителями)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00F1C01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Организация 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1843" w:type="dxa"/>
            <w:vMerge w:val="restart"/>
          </w:tcPr>
          <w:p w14:paraId="4F5CEEE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45649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6B4275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7A9F54B2" w14:textId="77777777" w:rsidTr="00884146">
        <w:tc>
          <w:tcPr>
            <w:tcW w:w="2547" w:type="dxa"/>
            <w:vMerge/>
          </w:tcPr>
          <w:p w14:paraId="254D90D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BBAAF7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3EB6CB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69B73AB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ребенка, р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азработка и реализация программ индивидуального развития ребенка.</w:t>
            </w:r>
          </w:p>
          <w:p w14:paraId="3554773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трудовой, спортивной, художественной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позволяющих проводить коррекционно-развивающую работу. </w:t>
            </w:r>
          </w:p>
          <w:p w14:paraId="046D5E2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роведение </w:t>
            </w:r>
            <w:proofErr w:type="spellStart"/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психоло</w:t>
            </w:r>
            <w:proofErr w:type="spellEnd"/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-педагогической диагностики результатов педагогической, коррекционно-развивающей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72C2DA3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7D403A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и реализация совместно с родителями (законными представителями) и с другими специалистами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0B9D9E6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оложительная динамика развития учащихся в результате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проведения диагностики результатов педагогической, коррекционно-развивающей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организованной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адресной работы с различными контингентами учащихся.</w:t>
            </w:r>
          </w:p>
          <w:p w14:paraId="38D187E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Участие в разработке и реализации проектов по созданию психологически безопасной и комфортной образовательной среды, руководство реализацией программ профилактики различных форм насилия в школе.</w:t>
            </w:r>
          </w:p>
        </w:tc>
        <w:tc>
          <w:tcPr>
            <w:tcW w:w="1843" w:type="dxa"/>
            <w:vMerge/>
          </w:tcPr>
          <w:p w14:paraId="5957067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7C29173C" w14:textId="77777777" w:rsidTr="00884146">
        <w:tc>
          <w:tcPr>
            <w:tcW w:w="2547" w:type="dxa"/>
            <w:vMerge w:val="restart"/>
          </w:tcPr>
          <w:p w14:paraId="4D813895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поведения в мире виртуальной реальности и социальных сетях, формирование взаимоуважения толерантности и позитивных образцов поликультурного общения.</w:t>
            </w:r>
          </w:p>
          <w:p w14:paraId="7164992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14:paraId="3B542BA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71BB8C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6D8B8D1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у обучающихся познавательной активности, самостоятельности, инициативы,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1DB0A86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1D39A42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</w:p>
        </w:tc>
        <w:tc>
          <w:tcPr>
            <w:tcW w:w="5812" w:type="dxa"/>
          </w:tcPr>
          <w:p w14:paraId="475A539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bookmarkStart w:id="24" w:name="_Hlk174892902"/>
          </w:p>
          <w:bookmarkEnd w:id="24"/>
          <w:p w14:paraId="00DFE22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деятельности.</w:t>
            </w:r>
          </w:p>
          <w:p w14:paraId="27F3A9D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49C7755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Наличие творческих работ у обучающихся, участие обучающихся посещающих внеурочные занятия в соревнованиях, конференциях, олимпиадах.</w:t>
            </w:r>
          </w:p>
        </w:tc>
        <w:tc>
          <w:tcPr>
            <w:tcW w:w="1843" w:type="dxa"/>
            <w:vMerge w:val="restart"/>
          </w:tcPr>
          <w:p w14:paraId="4CF36A5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4422A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6E0765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6AB01632" w14:textId="77777777" w:rsidTr="00884146">
        <w:tc>
          <w:tcPr>
            <w:tcW w:w="2547" w:type="dxa"/>
            <w:vMerge/>
          </w:tcPr>
          <w:p w14:paraId="4F6D500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A3364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365AAD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0E58CA2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F50539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47A4D49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системы учебных заданий по формированию общекультурных компетентностей.</w:t>
            </w:r>
          </w:p>
          <w:p w14:paraId="197CE9B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художественной, трудовой, спортивной,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681E0BA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2FC26A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5E62B6F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реализации программы формирования УУД,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положительной динамики развития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УУД, образцов и ценностей социального поведения, навыков поведения в мире виртуальной реальности и социальных сетях, формирование взаимоуважения и позитивных образцов поликультурного общения и развитие познавательной активности, самостоятельности, творческих способностей,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0C112E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призовых мест в конкурсах творческих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работ, соревнованиях, конференциях, олимпиадах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0A25E4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2A32ADB" w14:textId="77777777" w:rsidR="00884146" w:rsidRPr="008F14EF" w:rsidRDefault="0088414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21"/>
    <w:p w14:paraId="209C80FD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5DD27685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E31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A16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EE1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31D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14:paraId="2E8255B8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6E19B73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B9780B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E31D98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971E86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1EE912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2842C90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525E45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39B4865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D9270B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55FA6C9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325272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35C3A3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432468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7C8346E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690512E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98716CB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4E75AFF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91F43D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F7B753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5E4B8E9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3AA6D7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C35EE3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C01274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34C7A1B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7F510D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1F93AFF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7FD288D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AD8B8C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736BE3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A2CBFE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1CA5B6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B20720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6C25B3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09323882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AE797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0B149A6C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13EBFD8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F6B093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284DCB5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4B7E973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27B947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69FC36C8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BCE796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4802E2" w14:textId="77777777" w:rsidR="00884146" w:rsidRDefault="00884146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4E15DA" w14:textId="1F1F7E96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D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bookmarkEnd w:id="22"/>
    <w:p w14:paraId="5C0CCA22" w14:textId="36DFBEC4" w:rsidR="009F635A" w:rsidRPr="008F14EF" w:rsidRDefault="009F635A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35A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71B362F3" w14:textId="77777777" w:rsidR="009F635A" w:rsidRPr="00840A9A" w:rsidRDefault="009F635A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5" w:name="_Toc188440117"/>
      <w:bookmarkStart w:id="26" w:name="_Hlk17643861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27" w:name="_Hlk15614939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Учитель-дефектолог</w:t>
      </w:r>
      <w:bookmarkEnd w:id="25"/>
      <w:bookmarkEnd w:id="27"/>
    </w:p>
    <w:p w14:paraId="09E7F400" w14:textId="77777777"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5A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19" w:history="1">
        <w:r w:rsidRPr="009F635A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p w14:paraId="228850E2" w14:textId="77777777"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F54DA0" w14:textId="77777777" w:rsidR="00A3075D" w:rsidRPr="009F635A" w:rsidRDefault="00A3075D" w:rsidP="00A3075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Обобщенная трудовая функция  «Коррекционно-развивающее обучение и воспитание обучающихся с нарушениями слуха, задержкой психического развития, нарушениями </w:t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зрения, нарушениями опорно-двигательного аппарата, умственной отсталостью (интеллектуальными нарушениями), тяжелыми и множественными нарушениями развития, расстройствами аутистического спектра, а так же детей раннего и дошкольного возраста с ограниченными возможностями здоровья, с инвалидностью, детей группы риска</w:t>
      </w:r>
      <w:r w:rsidRPr="00A82AD0">
        <w:rPr>
          <w:rStyle w:val="a8"/>
          <w:rFonts w:eastAsia="Times New Roman"/>
          <w:color w:val="000000" w:themeColor="text1"/>
          <w:sz w:val="24"/>
          <w:szCs w:val="24"/>
        </w:rPr>
        <w:footnoteReference w:id="1"/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оказание психолого-педагогической помощи и поддержки участникам образовательных </w:t>
      </w: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отношений»</w:t>
      </w:r>
    </w:p>
    <w:p w14:paraId="02AFD5F6" w14:textId="400CBBA6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по освоению содержания образования обучающимися на разных уровнях образования»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:rsidRPr="00E61C05" w14:paraId="6E8971ED" w14:textId="591F6C79" w:rsidTr="00A3075D">
        <w:tc>
          <w:tcPr>
            <w:tcW w:w="2547" w:type="dxa"/>
            <w:vAlign w:val="center"/>
          </w:tcPr>
          <w:p w14:paraId="2EAFE1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Трудовые действия </w:t>
            </w:r>
          </w:p>
        </w:tc>
        <w:tc>
          <w:tcPr>
            <w:tcW w:w="4961" w:type="dxa"/>
            <w:vAlign w:val="center"/>
          </w:tcPr>
          <w:p w14:paraId="2C7978B1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B17E3C2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259147D5" w14:textId="6F585693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F20BE3" w14:paraId="7297DEC2" w14:textId="5489BDFA" w:rsidTr="00A3075D">
        <w:tc>
          <w:tcPr>
            <w:tcW w:w="2547" w:type="dxa"/>
          </w:tcPr>
          <w:p w14:paraId="29E472E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Разработка, корректировка, реализация адаптированных образовательных программ/ программ коррекционной работы для обучающихся. </w:t>
            </w:r>
          </w:p>
        </w:tc>
        <w:tc>
          <w:tcPr>
            <w:tcW w:w="4961" w:type="dxa"/>
          </w:tcPr>
          <w:p w14:paraId="3C17FD3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КК:</w:t>
            </w:r>
          </w:p>
          <w:p w14:paraId="7F5A6B97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Участие в адаптации/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разработке АОП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14:paraId="4ADE71AC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14:paraId="52BBAA0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КК:</w:t>
            </w:r>
          </w:p>
          <w:p w14:paraId="0476A085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даптация и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АОП/ коррекционных блоков АОП/программ коррекционной помощи к конкретным условиям образовательного процесса с 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14:paraId="55F8B6DA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18BAD4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84303A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1.Наличие утвержденных АОП в разработке коррекционного блока которых специалист принимал участие/ Наличие адаптированных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14:paraId="383ADEF6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14:paraId="45885E8E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BA0499A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F344E84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14:paraId="44B51949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49F936" w14:textId="247DA8A3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5D" w:rsidRPr="00F20BE3" w14:paraId="3CB4C9AB" w14:textId="102C42B0" w:rsidTr="00A3075D">
        <w:trPr>
          <w:trHeight w:val="96"/>
        </w:trPr>
        <w:tc>
          <w:tcPr>
            <w:tcW w:w="2547" w:type="dxa"/>
            <w:shd w:val="clear" w:color="auto" w:fill="auto"/>
          </w:tcPr>
          <w:p w14:paraId="47499F2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специальной образовательной среды для обучающихся с учетом индивидуальных особых образовательных потребностей обучающихся, формы реализации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14:paraId="6E6A892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обучающихся.</w:t>
            </w:r>
          </w:p>
        </w:tc>
        <w:tc>
          <w:tcPr>
            <w:tcW w:w="4961" w:type="dxa"/>
          </w:tcPr>
          <w:p w14:paraId="081BB68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35C5CA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14:paraId="6BF19612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Отбор/адаптация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обучения.</w:t>
            </w:r>
          </w:p>
          <w:p w14:paraId="2E17198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73AA2DC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14:paraId="2F86BDD2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ОВЗ в учреждении. </w:t>
            </w:r>
          </w:p>
          <w:p w14:paraId="5F2CEA58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 коррекционной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</w:tcPr>
          <w:p w14:paraId="59270FA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8F6F4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14:paraId="7BACBDD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Наличие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  <w:p w14:paraId="2CFB28F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A60239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и образовательных потребностей группы, обучающихся с ОВЗ, посещающих занятия специалиста.  </w:t>
            </w:r>
          </w:p>
          <w:p w14:paraId="15421BB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проектов по созданию предметно-развивающей среды учреждения для детей с ОВЗ.</w:t>
            </w:r>
          </w:p>
          <w:p w14:paraId="242F113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и 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</w:tcPr>
          <w:p w14:paraId="13CA705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843D52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07147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F20BE3" w14:paraId="31F11A68" w14:textId="0D696884" w:rsidTr="00A3075D">
        <w:trPr>
          <w:trHeight w:val="629"/>
        </w:trPr>
        <w:tc>
          <w:tcPr>
            <w:tcW w:w="2547" w:type="dxa"/>
            <w:shd w:val="clear" w:color="auto" w:fill="auto"/>
          </w:tcPr>
          <w:p w14:paraId="7EA978A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Организация деятельности обучающихся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14:paraId="4686FFE7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коррекционно-развивающих занятий, уроков с обучающимися предусмотренных адаптированной образовательной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программой, программой коррекционной работы.</w:t>
            </w:r>
          </w:p>
          <w:p w14:paraId="44141B5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специальных, в том числе психолого-педагогических, условий включения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образовательный процесс с учетом их особых образовательных потребностей, особенностей здоровья.</w:t>
            </w:r>
          </w:p>
        </w:tc>
        <w:tc>
          <w:tcPr>
            <w:tcW w:w="4961" w:type="dxa"/>
          </w:tcPr>
          <w:p w14:paraId="526A551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501852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14:paraId="1FC1D30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69C8F00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Соблюдение при реализации АОП/ программы коррекционной помощи требований профилактического охранительного режима, учет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допустимых нагрузок в соответствии с возрастом и индивидуальными медицинскими показателями.</w:t>
            </w:r>
          </w:p>
          <w:p w14:paraId="5CAD49D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F7466C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14:paraId="6F55A4B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439C76D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коррекционной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</w:tcPr>
          <w:p w14:paraId="6486F947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161254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коррекционной помощи, индивидуальными и особыми образовательными потребностями обучающихся группы ОВЗ.</w:t>
            </w:r>
          </w:p>
          <w:p w14:paraId="4EC9EBD1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Использование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14:paraId="33689FD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FC80E8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положительной динамики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планируемыми реализуемыми освоения АОП /программам коррекционной помощи, индивидуальными и особыми образовательными потребностями обучающихся группы ОВЗ +</w:t>
            </w: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положительная динамика освоения предметов АОП.</w:t>
            </w:r>
          </w:p>
          <w:p w14:paraId="48E2700A" w14:textId="77777777" w:rsidR="00A3075D" w:rsidRPr="00A3075D" w:rsidRDefault="00A3075D" w:rsidP="00A3075D">
            <w:pPr>
              <w:tabs>
                <w:tab w:val="left" w:pos="10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Использование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адаптация/разработка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</w:tcPr>
          <w:p w14:paraId="5A874CB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969B24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DB354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2C7E2F00" w14:textId="0E76466E" w:rsidTr="00A3075D">
        <w:tc>
          <w:tcPr>
            <w:tcW w:w="2547" w:type="dxa"/>
          </w:tcPr>
          <w:p w14:paraId="098EDB68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 и оценка достижений обучающихся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работы.</w:t>
            </w:r>
          </w:p>
        </w:tc>
        <w:tc>
          <w:tcPr>
            <w:tcW w:w="4961" w:type="dxa"/>
          </w:tcPr>
          <w:p w14:paraId="4883CD2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62C0C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  <w:p w14:paraId="7E8ADAD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FBA6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Отбор, адаптация/разработка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</w:tc>
        <w:tc>
          <w:tcPr>
            <w:tcW w:w="5812" w:type="dxa"/>
          </w:tcPr>
          <w:p w14:paraId="643DE7F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F8F3F4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данных контрольно-оценочных материалов,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 достижения обучающихся, посещающих занятия специалиста, по освоению АОП/программы коррекционной помощи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AB3AFD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обучающихся, посещающих занятия, по освоению программ коррекционной помощи.</w:t>
            </w:r>
          </w:p>
          <w:p w14:paraId="4A6D503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EAA9BD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адаптированных/разработанных контрольно-оценочных материалов и процедур,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оценить достижения обучающихся по освоению АОП/программы коррекционной работы с учетом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возможностей и потребностей группы детей с ОВЗ, посещающие занятия специалиста</w:t>
            </w:r>
          </w:p>
          <w:p w14:paraId="5229E68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 и освоения АОП/программ коррекционной помощи с корреляцией личностных достижений обучающихся группы ОВЗ, посещающих занятия</w:t>
            </w:r>
          </w:p>
        </w:tc>
        <w:tc>
          <w:tcPr>
            <w:tcW w:w="1843" w:type="dxa"/>
          </w:tcPr>
          <w:p w14:paraId="6104927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72CF4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789CC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1FAA1025" w14:textId="0B28FCF7" w:rsidTr="00A3075D">
        <w:tc>
          <w:tcPr>
            <w:tcW w:w="2547" w:type="dxa"/>
          </w:tcPr>
          <w:p w14:paraId="7FDDD7EE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Сопровождение в образовательном процессе обучающихся проявивших выдающиеся способности в спорте, художественном творчестве.</w:t>
            </w:r>
          </w:p>
        </w:tc>
        <w:tc>
          <w:tcPr>
            <w:tcW w:w="4961" w:type="dxa"/>
          </w:tcPr>
          <w:p w14:paraId="7CB1C9D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99D54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7974B2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14:paraId="322BBD0A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FFEB3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EF095B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уровнях.</w:t>
            </w:r>
          </w:p>
        </w:tc>
        <w:tc>
          <w:tcPr>
            <w:tcW w:w="5812" w:type="dxa"/>
          </w:tcPr>
          <w:p w14:paraId="2EAC98C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E6DB11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130361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7198160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91E62D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238523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25B80525" w14:textId="77777777" w:rsidR="00A3075D" w:rsidRPr="00A3075D" w:rsidRDefault="00A3075D" w:rsidP="00A3075D">
            <w:pPr>
              <w:pStyle w:val="a9"/>
              <w:tabs>
                <w:tab w:val="left" w:pos="945"/>
              </w:tabs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обучающихся с ОВЗ в соревнованиях и конкурах по профилю деятельности специалиста, имеющих официальный статус на муниципальном и региональном уровнях</w:t>
            </w: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082A6DF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C9065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7D54D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26AEB01B" w14:textId="52DD9349" w:rsidTr="00A3075D">
        <w:tc>
          <w:tcPr>
            <w:tcW w:w="2547" w:type="dxa"/>
          </w:tcPr>
          <w:p w14:paraId="5A3A1BA7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воспитательной деятельности, направленной на формирование социально значимых личностных качеств и приобщение обучающихся к ценностям, правилам и нормам поведения в обществе.</w:t>
            </w:r>
          </w:p>
        </w:tc>
        <w:tc>
          <w:tcPr>
            <w:tcW w:w="4961" w:type="dxa"/>
          </w:tcPr>
          <w:p w14:paraId="0243C910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8513CB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коррекционной помощи с учетом образовательных возможностей и потребностей группы обучающихся с ОВЗ.</w:t>
            </w:r>
          </w:p>
          <w:p w14:paraId="755560A9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через внеклассную работу.</w:t>
            </w:r>
          </w:p>
          <w:p w14:paraId="676A255C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281EE6" w14:textId="77777777" w:rsidR="00A3075D" w:rsidRPr="00A3075D" w:rsidRDefault="00A3075D" w:rsidP="00A307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задач воспитания при составлении программ коррекционной помощи с учетом образовательных возможностей и потребностей группы, обучающихся с ОВЗ.</w:t>
            </w:r>
          </w:p>
          <w:p w14:paraId="14364DA7" w14:textId="77777777" w:rsidR="00A3075D" w:rsidRPr="00A3075D" w:rsidRDefault="00A3075D" w:rsidP="00A3075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3.Организация, проведение и у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</w:tcPr>
          <w:p w14:paraId="024DA8F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5775B3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Наличие задач по воспитанию в программе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коррекционной помощи с учетом образовательных возможностей и потребностей группы, обучающихся с ОВЗ.</w:t>
            </w:r>
          </w:p>
          <w:p w14:paraId="4E4B44CC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Наличие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через внеклассную работу.</w:t>
            </w:r>
          </w:p>
          <w:p w14:paraId="389B1EC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1F78105" w14:textId="77777777" w:rsidR="00A3075D" w:rsidRPr="00A3075D" w:rsidRDefault="00A3075D" w:rsidP="00A3075D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задач по воспитанию обучающихся группы ОВЗ, посещающих занятия, в программе коррекционной помощи.</w:t>
            </w:r>
          </w:p>
          <w:p w14:paraId="7F1D6B6A" w14:textId="77777777" w:rsidR="00A3075D" w:rsidRPr="00A3075D" w:rsidRDefault="00A3075D" w:rsidP="00A3075D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Организация, участие и проведение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</w:tcPr>
          <w:p w14:paraId="412B789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BE21F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96833A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A6B32F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34CE78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обучающихся, профилактики и коррекции нарушений развития»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1"/>
        <w:gridCol w:w="4997"/>
        <w:gridCol w:w="5812"/>
        <w:gridCol w:w="1843"/>
      </w:tblGrid>
      <w:tr w:rsidR="00A3075D" w:rsidRPr="00E61C05" w14:paraId="1FC96EB9" w14:textId="195F2553" w:rsidTr="00A3075D">
        <w:tc>
          <w:tcPr>
            <w:tcW w:w="2511" w:type="dxa"/>
            <w:vAlign w:val="center"/>
          </w:tcPr>
          <w:p w14:paraId="48E1948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4997" w:type="dxa"/>
            <w:vAlign w:val="center"/>
          </w:tcPr>
          <w:p w14:paraId="110AFA93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D3B877B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722796E0" w14:textId="0B13BD2C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14:paraId="179B4A82" w14:textId="6CB550E6" w:rsidTr="00A3075D">
        <w:trPr>
          <w:trHeight w:val="990"/>
        </w:trPr>
        <w:tc>
          <w:tcPr>
            <w:tcW w:w="2511" w:type="dxa"/>
            <w:shd w:val="clear" w:color="auto" w:fill="auto"/>
          </w:tcPr>
          <w:p w14:paraId="0DA97E8F" w14:textId="7AC3F1AB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обучающихся с целью организации своевременной коррекционной помощи и психолого-педагогического сопровождения ребенка, и его семьи.</w:t>
            </w:r>
          </w:p>
          <w:p w14:paraId="3A68F523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проведение диагностики обучающихся с учетом возраста, индивидуальных особенностей, в том числе особенностей здоровья.</w:t>
            </w:r>
          </w:p>
          <w:p w14:paraId="67911A9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заключения по результатам диагностики обучающихся  и его обсуждение с заинтересованными участниками образовательного процесса.</w:t>
            </w:r>
          </w:p>
        </w:tc>
        <w:tc>
          <w:tcPr>
            <w:tcW w:w="4997" w:type="dxa"/>
          </w:tcPr>
          <w:p w14:paraId="44B66C7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6B3DD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дефектологического обследования,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индивидуальных психофизических особенностей и группы ОВЗ.</w:t>
            </w:r>
          </w:p>
          <w:p w14:paraId="1E300E37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14:paraId="349E14CB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дефектологического обследования обучающихся с учетом существующих классификаций группы, обучающихся с ОВЗ.</w:t>
            </w:r>
          </w:p>
          <w:p w14:paraId="2F908E28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7AA694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обучающихся с ОВЗ с учетом возраста,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психофизических особенностей и группы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F958CFA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и разработка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ОВЗ, посещающих занятия специалиста.</w:t>
            </w:r>
          </w:p>
          <w:p w14:paraId="674E37E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дефектологического обследования обучающихся с ОВЗ с учетом существующих классификаций группы, обучающихся с ОВЗ и данных комплексного обследования другими специалистами, включая особенности состояния здоровья.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3EC34DA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876E2A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пакета диагностического материала для дефектологического обследования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79A2152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Стабильные положительные результаты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14:paraId="0EFCF50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 </w:t>
            </w:r>
          </w:p>
          <w:p w14:paraId="19509D6E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пакета диагностического материала для дефектологического обследования обучающихся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4B44BEB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Положительная динамика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результатов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14:paraId="53D150BC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013186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развития обучающихся группы ОВЗ, посещающих занятия. </w:t>
            </w:r>
          </w:p>
        </w:tc>
        <w:tc>
          <w:tcPr>
            <w:tcW w:w="1843" w:type="dxa"/>
          </w:tcPr>
          <w:p w14:paraId="42937E4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6141F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2ED8A1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15CEA9CB" w14:textId="36911389" w:rsidTr="00A3075D">
        <w:trPr>
          <w:trHeight w:val="70"/>
        </w:trPr>
        <w:tc>
          <w:tcPr>
            <w:tcW w:w="2511" w:type="dxa"/>
            <w:shd w:val="clear" w:color="auto" w:fill="auto"/>
          </w:tcPr>
          <w:p w14:paraId="3B862E13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по вопросам выбора образовательного маршрута, профессиональной ориентации обучающихся, в том числе консультирование родителей (законных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представителей) в форме обучающих занятий.</w:t>
            </w:r>
          </w:p>
        </w:tc>
        <w:tc>
          <w:tcPr>
            <w:tcW w:w="4997" w:type="dxa"/>
            <w:vMerge w:val="restart"/>
          </w:tcPr>
          <w:p w14:paraId="25A2685E" w14:textId="77777777"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28AB357" w14:textId="77777777"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14:paraId="7E0EFE99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204A264D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недопустимого поведения обучающихся на муниципальном уровне.</w:t>
            </w:r>
          </w:p>
          <w:p w14:paraId="57AC0F0B" w14:textId="77777777"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CA063D" w14:textId="77777777"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14:paraId="275E4BEC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679356A7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недопустимого поведения обучающихся с ОВЗ на муниципальном уровне </w:t>
            </w:r>
          </w:p>
          <w:p w14:paraId="1A702E2B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региональном уровне.</w:t>
            </w:r>
          </w:p>
        </w:tc>
        <w:tc>
          <w:tcPr>
            <w:tcW w:w="5812" w:type="dxa"/>
            <w:vMerge w:val="restart"/>
          </w:tcPr>
          <w:p w14:paraId="5CA7F7DE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2DCEE18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14:paraId="60A6DE84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рекомендаций участникам образовательных отношений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7CB358F3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совместно с заинтересованными участниками образовательного процесса на муниципальном уровне.</w:t>
            </w:r>
          </w:p>
          <w:p w14:paraId="07684ACE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70A834C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консультаций  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14:paraId="795BD8DE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специалиста, и их тиражирование на муниципальном и региональном уровне.</w:t>
            </w:r>
          </w:p>
          <w:p w14:paraId="539BA9D1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и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обучающихся с ОВЗ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</w:tcPr>
          <w:p w14:paraId="05FDA05E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DFDF456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6A73F2A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0A9057F6" w14:textId="61300D19" w:rsidTr="00A3075D">
        <w:trPr>
          <w:trHeight w:val="1773"/>
        </w:trPr>
        <w:tc>
          <w:tcPr>
            <w:tcW w:w="2511" w:type="dxa"/>
            <w:shd w:val="clear" w:color="auto" w:fill="auto"/>
          </w:tcPr>
          <w:p w14:paraId="345495AE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мероприятий. </w:t>
            </w:r>
          </w:p>
        </w:tc>
        <w:tc>
          <w:tcPr>
            <w:tcW w:w="4997" w:type="dxa"/>
            <w:vMerge/>
          </w:tcPr>
          <w:p w14:paraId="2BFF123F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14:paraId="736BD326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B7359B8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4BBD505E" w14:textId="13F2CA4D" w:rsidTr="00A3075D">
        <w:tc>
          <w:tcPr>
            <w:tcW w:w="2511" w:type="dxa"/>
            <w:shd w:val="clear" w:color="auto" w:fill="auto"/>
          </w:tcPr>
          <w:p w14:paraId="5E8B3548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обучающихся.</w:t>
            </w:r>
          </w:p>
        </w:tc>
        <w:tc>
          <w:tcPr>
            <w:tcW w:w="4997" w:type="dxa"/>
            <w:vMerge/>
          </w:tcPr>
          <w:p w14:paraId="1D87FED9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14:paraId="05488FB2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447A2BE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5E491353" w14:textId="210BF9C5" w:rsidTr="00A3075D">
        <w:tc>
          <w:tcPr>
            <w:tcW w:w="2511" w:type="dxa"/>
          </w:tcPr>
          <w:p w14:paraId="38C1028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профессиональной документации по вопросам образования обучения и сопровождения обучающихся с ОВЗ.</w:t>
            </w:r>
          </w:p>
        </w:tc>
        <w:tc>
          <w:tcPr>
            <w:tcW w:w="4997" w:type="dxa"/>
          </w:tcPr>
          <w:p w14:paraId="5F8B1A2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7863CC" w14:textId="77777777" w:rsidR="00A3075D" w:rsidRPr="00A3075D" w:rsidRDefault="00A3075D" w:rsidP="00A3075D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  <w:p w14:paraId="03998A7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460B1F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</w:tc>
        <w:tc>
          <w:tcPr>
            <w:tcW w:w="5812" w:type="dxa"/>
          </w:tcPr>
          <w:p w14:paraId="7C9760C9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68F0F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14:paraId="12F1D80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2F94E4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14:paraId="113CA31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Участие в разработке и корректировке профессиональной документации учителя-дефектолога в соответствии с содержанием деятельности специалиста и групп обучающихся с ОВЗ, посещающих занятия.</w:t>
            </w:r>
          </w:p>
        </w:tc>
        <w:tc>
          <w:tcPr>
            <w:tcW w:w="1843" w:type="dxa"/>
          </w:tcPr>
          <w:p w14:paraId="4819CB6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9C6B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79C4D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47747EC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F0EEA5F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помощь обучающимся в их социальной адаптации и реабилитации»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A3075D" w:rsidRPr="00E61C05" w14:paraId="4C8ED186" w14:textId="79147A7F" w:rsidTr="00A3075D">
        <w:tc>
          <w:tcPr>
            <w:tcW w:w="2547" w:type="dxa"/>
            <w:vAlign w:val="center"/>
          </w:tcPr>
          <w:p w14:paraId="5A421CD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5597E9C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55AEEF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21AC4AC2" w14:textId="75C8875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14:paraId="4D72D3C8" w14:textId="6F193703" w:rsidTr="00A3075D">
        <w:trPr>
          <w:trHeight w:val="4675"/>
        </w:trPr>
        <w:tc>
          <w:tcPr>
            <w:tcW w:w="2547" w:type="dxa"/>
            <w:shd w:val="clear" w:color="auto" w:fill="auto"/>
          </w:tcPr>
          <w:p w14:paraId="1E08E05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Определение направлений и содержания, методов и средств реализации мероприятий 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детей и взрослых с целью повышения качества жизни и социальной адаптации.</w:t>
            </w:r>
          </w:p>
          <w:p w14:paraId="559246B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активному включению в реабилитационный (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абилитационный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процесс родителей (законных представителей) обучающихся.</w:t>
            </w:r>
          </w:p>
        </w:tc>
        <w:tc>
          <w:tcPr>
            <w:tcW w:w="4961" w:type="dxa"/>
          </w:tcPr>
          <w:p w14:paraId="67AF924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8C7A2D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уровне учреждения и муниципальном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937E0E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FBB9525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14:paraId="1A55921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FD3756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Участие в мероприятиях на уровне учреждения на и муниципальном уровне для родителей (законных представителей)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4E4B7E2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329B0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Организация и участие в мероприятиях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7" w:type="dxa"/>
          </w:tcPr>
          <w:p w14:paraId="7D708EE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2272BB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560642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745EB5DE" w14:textId="65CCAFB1" w:rsidTr="00A3075D">
        <w:trPr>
          <w:trHeight w:val="6669"/>
        </w:trPr>
        <w:tc>
          <w:tcPr>
            <w:tcW w:w="2547" w:type="dxa"/>
            <w:shd w:val="clear" w:color="auto" w:fill="auto"/>
          </w:tcPr>
          <w:p w14:paraId="493370E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у детей и взрослых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людьми.</w:t>
            </w:r>
          </w:p>
          <w:p w14:paraId="557E3DAE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активного сотрудничества детей  с окружающими в разных видах деятельности, формирование детского коллектива, в том числе в условиях инклюзивного обучения.</w:t>
            </w:r>
          </w:p>
          <w:p w14:paraId="6711232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развитию коммуникативных компетенций детей и взрослых в том числе с использованием вспомогательных средств и 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ассистивных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технологий.</w:t>
            </w:r>
          </w:p>
        </w:tc>
        <w:tc>
          <w:tcPr>
            <w:tcW w:w="4961" w:type="dxa"/>
          </w:tcPr>
          <w:p w14:paraId="177ECBC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5BD8F2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технологий (в том числе </w:t>
            </w:r>
            <w:proofErr w:type="spellStart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14:paraId="3C9EA557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2D39C3F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C1F878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технологий (в том числе </w:t>
            </w:r>
            <w:proofErr w:type="spellStart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14:paraId="009F847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дополнительной коммуникации.</w:t>
            </w:r>
          </w:p>
          <w:p w14:paraId="02A8853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5812" w:type="dxa"/>
          </w:tcPr>
          <w:p w14:paraId="160B889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383E6A0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14:paraId="06336A8C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7D8B338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045BF5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14:paraId="6ECAC7C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07" w:type="dxa"/>
          </w:tcPr>
          <w:p w14:paraId="13C5697F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6CE85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87CF41C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385B160B" w14:textId="10210DE3" w:rsidTr="00A3075D">
        <w:tc>
          <w:tcPr>
            <w:tcW w:w="2547" w:type="dxa"/>
          </w:tcPr>
          <w:p w14:paraId="7073F5AA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профессиональной ориентации и профессиональному самоопределению детей и взрослых.</w:t>
            </w:r>
          </w:p>
        </w:tc>
        <w:tc>
          <w:tcPr>
            <w:tcW w:w="4961" w:type="dxa"/>
          </w:tcPr>
          <w:p w14:paraId="2BA469E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D7E9E9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 </w:t>
            </w:r>
          </w:p>
          <w:p w14:paraId="5D9746D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F84CE1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ОВЗ.</w:t>
            </w:r>
          </w:p>
        </w:tc>
        <w:tc>
          <w:tcPr>
            <w:tcW w:w="5812" w:type="dxa"/>
          </w:tcPr>
          <w:p w14:paraId="74E22B9A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3AFB37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проведении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уровне учреждения и на муниципальном уровне.</w:t>
            </w:r>
          </w:p>
          <w:p w14:paraId="26840A0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281CB2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Организация, участие и проведение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07" w:type="dxa"/>
          </w:tcPr>
          <w:p w14:paraId="102518A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A2F237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F1E84A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9698867" w14:textId="77777777" w:rsidR="00A3075D" w:rsidRPr="00E61C05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F0C5DCD" w14:textId="77777777"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7505B267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801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D4D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BC5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244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14:paraId="2B86743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69A023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D54E2D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C8FDFC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6887E3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D5E717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B340DF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708A2D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15C9B9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8C9457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C7A079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082429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042463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98BB8B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03B1CEE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6D18A03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FA86DB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3E94F933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024BDA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C8C12B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4B7FEE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1B9E15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305C9A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014D9D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AF6CBD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08F7388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0F3F32D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068EE9C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3AB588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F70EA3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9D64DB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D71655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24982F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932E95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412FA399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A4065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6FFE2960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428E41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FC2C93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EADA62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6CB42C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ECF04F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6FD9A99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209B9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D95095" w14:textId="77777777"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EBAEC1" w14:textId="264D62F0"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5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77CC67D" w14:textId="305EEED8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6"/>
    <w:p w14:paraId="6A43E2D8" w14:textId="326EB46F" w:rsidR="00600E5F" w:rsidRDefault="00600E5F" w:rsidP="008536F0">
      <w:pPr>
        <w:spacing w:after="0" w:line="240" w:lineRule="auto"/>
        <w:sectPr w:rsidR="00600E5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49626484" w14:textId="77777777" w:rsidR="00600E5F" w:rsidRPr="00840A9A" w:rsidRDefault="00600E5F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8" w:name="_Toc188440118"/>
      <w:bookmarkStart w:id="29" w:name="_Hlk156148734"/>
      <w:bookmarkStart w:id="30" w:name="_Hlk17608506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Учитель-логопед (логопед)</w:t>
      </w:r>
      <w:bookmarkEnd w:id="28"/>
    </w:p>
    <w:p w14:paraId="5EB6F2F1" w14:textId="77777777" w:rsidR="00600E5F" w:rsidRPr="00A50F41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4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0" w:history="1">
        <w:r w:rsidRPr="00A50F4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bookmarkEnd w:id="29"/>
    <w:p w14:paraId="2B930355" w14:textId="77777777" w:rsidR="00600E5F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30"/>
    <w:p w14:paraId="77609EC0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отношений»</w:t>
      </w:r>
    </w:p>
    <w:p w14:paraId="50B72B94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7682C875" w14:textId="2E16A179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21D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E1BD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FA21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3DA" w14:textId="2C28A1F7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A3075D" w14:paraId="4EDD6BD2" w14:textId="2D374A34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361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83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Первая КК:</w:t>
            </w:r>
          </w:p>
          <w:p w14:paraId="0C6513FD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Участие в адаптации/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разработке АОП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14:paraId="1CBC8FA1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08DEC83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КК:</w:t>
            </w:r>
          </w:p>
          <w:p w14:paraId="65B4A134" w14:textId="3827DED1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даптация и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АОП/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14:paraId="5D9927F2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579E69DF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группы, обучающихся с ОВЗ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требованиями ФАОП.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C9F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утвержденных АОП в разработке коррекционного блока которых специалист принимал участие/ Наличие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14:paraId="6F63FD14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69F0E911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A2A144E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B59DA17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14:paraId="61107174" w14:textId="77777777" w:rsidR="00A3075D" w:rsidRPr="00FB08E3" w:rsidRDefault="00A3075D" w:rsidP="00FB08E3">
            <w:pPr>
              <w:pStyle w:val="aa"/>
              <w:tabs>
                <w:tab w:val="left" w:pos="25"/>
                <w:tab w:val="left" w:pos="16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AE4" w14:textId="09EBE90F" w:rsidR="00A3075D" w:rsidRPr="00FB08E3" w:rsidRDefault="00121EB6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FB08E3" w14:paraId="04A46ADD" w14:textId="68377537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3AB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Организация специальной образовательной среды для обучающихся с нарушениями речи с учетом индивидуальных особых образовательных потребностей обучающихся, формы реализации адаптированных образовательных программ, программ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логопедической помощи,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801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026ECA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</w:t>
            </w:r>
          </w:p>
          <w:p w14:paraId="3A611333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Отбор/адаптация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 том числе с применением дистанционных образовательных технологий и электронного обучения.</w:t>
            </w:r>
          </w:p>
          <w:p w14:paraId="392A60D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9D32095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специалиста.</w:t>
            </w:r>
          </w:p>
          <w:p w14:paraId="2395B83E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нарушениями речи в учреждении. </w:t>
            </w:r>
          </w:p>
          <w:p w14:paraId="41C9DA45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684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926A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14:paraId="6C4C454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технологий и электронного обучения для оказания логопедической помощи.</w:t>
            </w:r>
          </w:p>
          <w:p w14:paraId="450BB87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DB0CC9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 </w:t>
            </w:r>
          </w:p>
          <w:p w14:paraId="32A6173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Участие в создании предметно-развивающей среды учреждения для детей с ОВЗ. </w:t>
            </w:r>
          </w:p>
          <w:p w14:paraId="28D4BEB2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90C8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1429F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2989E1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7B92E55" w14:textId="3E8035E5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C9B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Отбор и использование 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6240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171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41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7135B613" w14:textId="2F7F6DA8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B70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деятельности обучающихся с нарушениями речи по освоению содержания адаптированных образовательных программ, программ логопедической помощи в формах и условиях, отвечающих их особым образовательным потребностям,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8B7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CD3884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14:paraId="6CFDEE5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64ACE634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  <w:p w14:paraId="5808431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01A569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14:paraId="6A339CD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59159D74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CC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6339BA" w14:textId="77777777" w:rsidR="00FB08E3" w:rsidRPr="00FB08E3" w:rsidRDefault="00FB08E3" w:rsidP="00FB08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1.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логопедической помощи, индивидуальными и особыми образовательными потребностями обучающихся группы ОВЗ.</w:t>
            </w:r>
          </w:p>
          <w:p w14:paraId="1CAA8E2E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2.Использование и адаптация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14:paraId="561D4D0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D2203D4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положительной динамики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 /программам коррекционной помощи, индивидуальными и особыми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образовательными потребностями обучающихся группы ОВЗ +</w:t>
            </w:r>
            <w:r w:rsidRPr="00FB0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положительная динамика освоения предметов АОП.</w:t>
            </w:r>
          </w:p>
          <w:p w14:paraId="5CF9AB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Использование,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адаптация/разработка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F6D2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67AB66D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69E951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F167D8D" w14:textId="020C75C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EFEA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Создание специальных, в том числе психолого-педагогических, условий включения обучающихся с нарушениями речи в образовательный процесс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 учетом их особых образовательных потребностей, особенностей здоровья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A4F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AA71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E679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7647AF27" w14:textId="096A4F1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7585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D5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4DF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14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0C03EE08" w14:textId="2CA25A60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74D0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Контроль и оценка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1CF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F08FB8F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логопедической помощи для обучающихся с ОВЗ.</w:t>
            </w:r>
          </w:p>
          <w:p w14:paraId="36A76FE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7C80F4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Отбор, адаптация/разработка и  реализация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контрольно-оценочных материалов и процедур к возможностям и потребностям группы детей с ОВЗ, посещающие занятия специалиста.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E589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518AE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данных контрольно-оценочных материалов, позволяющих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посещающие занятия специалиста.</w:t>
            </w:r>
          </w:p>
          <w:p w14:paraId="6C4A29A9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с нарушением речи и освоения программ логопедической помощи.</w:t>
            </w:r>
          </w:p>
          <w:p w14:paraId="742D3AB1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63193B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адаптированных/разработанных контрольно-оценочных материалов и процедур, позволяющих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адаптированных к возможностям и потребностям группы детей с ОВЗ, посещающие занятия специалиста</w:t>
            </w:r>
          </w:p>
          <w:p w14:paraId="36FC66E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и освоения АОП/программ логопедической помощи с корреляцией личностных достижений обучающихся с нарушением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547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8D562B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B71EA8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14:paraId="1A3F1C2B" w14:textId="0E0F1190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5B09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Сопровождение в образовательном процессе обучающихся 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нарушениями речи, проявивших выдающиеся способности в спорте, художественном творчестве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2F99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B02FDC9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CCEF5D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14:paraId="4ABB0410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97BF6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 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6F972B08" w14:textId="48FD4AB5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</w:t>
            </w:r>
            <w:r w:rsidR="00FB08E3"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D6D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8F065D8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97FFFB7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2.Сопровождение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частия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5E81C6B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3B0BC36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E312EC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5FDC1C8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с ОВЗ в соревнованиях и конкурах по профилю деятельности специалиста, имеющих официальный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12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5CE0E7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73218A3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14:paraId="182ACA6C" w14:textId="22D1ED8A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6F26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речи к ценностям, правилам и нормам поведения в обществе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9E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4E8CAA" w14:textId="77777777"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логопедической помощи.</w:t>
            </w:r>
          </w:p>
          <w:p w14:paraId="0E771167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14:paraId="08E36660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6DB2F11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воспитания обучающихся с нарушением речи при составлении программ логопедической помощи.</w:t>
            </w:r>
          </w:p>
          <w:p w14:paraId="71A96FDF" w14:textId="77777777"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 Организация, проведение и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FE8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AA0E5C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14:paraId="50F57FF1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14:paraId="753A13F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01C222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14:paraId="6255FF2A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Организация, участие и проведение мероприятий,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CDC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26A1867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92892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CA454BF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53F01E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1315277A" w14:textId="77AB6B48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626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CE8C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A40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551" w14:textId="328CDE0E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14:paraId="7563AB0E" w14:textId="54BCE956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3F1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Выявление обучающихся с нарушениями речи, обучающихся, имеющих риск их возникновения, для определения путей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компенсации и профилактики нарушений речи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87E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41A39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логопедического обследования, обучающихся с нарушением речи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уровня речевого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развития, индивидуальных психофизических особенностей.</w:t>
            </w:r>
          </w:p>
          <w:p w14:paraId="4F2EDF48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образовательных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14:paraId="5438A2C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логопедического обследования обучающихся с учетом классификации нарушений речи.</w:t>
            </w:r>
          </w:p>
          <w:p w14:paraId="1BCA5D8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73C43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детей раннего и дошкольного возраста с ограниченными возможностями здоровья, с инвалидностью, детей группы риска, зачисленных на занятия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D3B2B3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и разработка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ОВЗ.</w:t>
            </w:r>
          </w:p>
          <w:p w14:paraId="01F62139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305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FB7E7F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пакета диагностического материала для логопедического обследования обучающихся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930D4A2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Наличие аналитических данных, подтверждающих с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табильные положительные результаты речевого развития обучающихся в соответствии с принятыми классификациями речевых нарушений.</w:t>
            </w:r>
          </w:p>
          <w:p w14:paraId="515A267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 </w:t>
            </w:r>
          </w:p>
          <w:p w14:paraId="0A8368DF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пакета диагностического материала для дефектологического обследования обучающихся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E5AF63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2.Наличие аналитических данных, подтверждающих положительную динамику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результатов речевого развития обучающихся в соответствии с принятыми классификациями речевых нарушен.</w:t>
            </w:r>
          </w:p>
          <w:p w14:paraId="32A4BFE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речевого развития обучающихся.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54EB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2779CA1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50791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7C7C8EAB" w14:textId="12359C2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2EA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Планирование и проведение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716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4D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850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2D9A4AC7" w14:textId="687F566D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E6B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Составление заключения по результатам логопедического обследования лиц с нарушениями речи и его обсуждение с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D81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47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FB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28AAE5B0" w14:textId="74701000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7423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овладения средствами коммуникации, метода альтернативной и дополнительной коммуникации, профессиональной ориентации обучающихся с нарушениями речи, в том числе консультирование родителей (законных представителей) в форме обучающих занятий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0CE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2AB7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речи, посещающих занятия.</w:t>
            </w:r>
          </w:p>
          <w:p w14:paraId="42CEDBE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14:paraId="14D7196B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14:paraId="1AF6D1F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E113F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 на уровне и муниципальном уровне.</w:t>
            </w:r>
          </w:p>
          <w:p w14:paraId="1AC7EFE1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тиражирование на муниципальном и региональном уровне.</w:t>
            </w:r>
          </w:p>
          <w:p w14:paraId="034A5BF7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24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4937A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нарушениями, посещающих занятия.</w:t>
            </w:r>
          </w:p>
          <w:p w14:paraId="5FE8E22D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14:paraId="0439B064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14:paraId="3430B03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AE4F72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 на уровне учреждения и на муниципальном уровне.</w:t>
            </w:r>
          </w:p>
          <w:p w14:paraId="4CEBB1AC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2.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их тиражирование на муниципальном и региональном уровне.</w:t>
            </w:r>
          </w:p>
          <w:p w14:paraId="090BE70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1B9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95D05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A22D0F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1F8BAAB5" w14:textId="55A17888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6B3A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коррекционно-развивающих,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53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97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EF0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158C6646" w14:textId="44BCCF0F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986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Планирование и реализация деятельности по прекращению (минимизации) нежелательного, социально недопустимого поведения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84AD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69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C08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17F1AD4C" w14:textId="22F68D0C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365D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Ведение профессиональной документации совместно со специалистами, вовлеченными в процесс образования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6AB3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50117E" w14:textId="77777777" w:rsidR="00A3075D" w:rsidRPr="00FB08E3" w:rsidRDefault="00A3075D" w:rsidP="00FB08E3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</w:t>
            </w:r>
          </w:p>
          <w:p w14:paraId="07BBFF0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331A0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C67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1C1B4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с локальными актами учреждения.</w:t>
            </w:r>
          </w:p>
          <w:p w14:paraId="634FED34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C4BBF62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локальными актами учреждения.</w:t>
            </w:r>
          </w:p>
          <w:p w14:paraId="50F9BDC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Участие в разработке и корректировке профессиональной документации в соответствии с содержанием деятельности специалиста и групп обучающихся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D0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1D3753D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78DCE0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D91ECB7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232F37C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(логопедическая) помощь обучающимся с нарушениями речи в их социальной адаптации и реабилитации»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44C19E95" w14:textId="3FEE8A33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F1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02E9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4F0D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BCC" w14:textId="0AB1EEDE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14:paraId="2BF46585" w14:textId="11DCB11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938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Определение направлений и содержания, методов и средств реализации мероприятий психолого-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педагогической реабилитации (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абилитации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детей и взрослых с нарушениями речи с целью оптимизации речевого развития и коррекции нарушений, повышения качества жизни и социальной адаптации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238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0FD574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психолого-педагогической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1208FE4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10B7D2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F58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FA1070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детей и взрослых с нарушениями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речи с целью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0F96709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96AA97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C626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773726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A81BC0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16DE697F" w14:textId="36A2730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5BA2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Содействие активному включению в реабилитационный (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абилитационный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процесс родителей (законных представителей)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382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3C5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53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71666D6F" w14:textId="222B278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D8F8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Развитие у детей и взрослых с нарушениями речи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85E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B6A04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Применение технологий (в том числе </w:t>
            </w:r>
            <w:proofErr w:type="spellStart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ассисивных</w:t>
            </w:r>
            <w:proofErr w:type="spellEnd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и вспомогательных средств формирования у детей и взрослых с нарушениями речи жизненных компетенций (в том числе коммуникативных), в том числе альтернативной и дополнительной коммуникации.</w:t>
            </w:r>
          </w:p>
          <w:p w14:paraId="1E3051F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3EC60A3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8389E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Применение технологий (в том числе </w:t>
            </w:r>
            <w:proofErr w:type="spellStart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ассисивных</w:t>
            </w:r>
            <w:proofErr w:type="spellEnd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и вспомогательных средств формирования у детей и взрослых с нарушениями речи жизненных компетенций, в том числе альтернативной и дополнительной коммуникации.</w:t>
            </w:r>
          </w:p>
          <w:p w14:paraId="274DF7D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уровнях.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272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6CEEFC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обучающихся, посещающих занятия.</w:t>
            </w:r>
          </w:p>
          <w:p w14:paraId="0BD1C0E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08E2DB7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20AA49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на муниципальном/региональном уровне.</w:t>
            </w:r>
          </w:p>
          <w:p w14:paraId="6D58594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28DE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2B7A751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C9771A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2492EE7" w14:textId="31FC9CBE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2E58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активного сотрудничества детей с нарушениями речи в разных видах деятельности с окружающими, формирование детского коллектива, в том числе в условиях инклюзивного обучения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928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07F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600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13D74DA1" w14:textId="096DC26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4463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Проведение мероприятий по развитию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коммуникативных компетенций детей и взрослых с нарушениями речи (речевой, альтернативной, дополнительной), в том числе с использованием вспомогательных средств и 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ассистивных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технологий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618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F2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E3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706FEC6F" w14:textId="6B3D24D7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9AB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мероприятий по профессиональной ориентации и профессиональному самоопределению детей и взрослых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771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C7A29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самоопределению.</w:t>
            </w:r>
          </w:p>
          <w:p w14:paraId="4DB66B81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A47011D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99C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D2B59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в проведении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</w:t>
            </w:r>
          </w:p>
          <w:p w14:paraId="7D8C7E0C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1CC94AA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и проведение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F3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E35FEE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BB44F8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AD93B0" w14:textId="77777777" w:rsidR="00884146" w:rsidRDefault="00884146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CD087E" w14:textId="00DA4C4B"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3255C01B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997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02F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C1B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A43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14:paraId="6D595CD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EB797B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443FB0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F023A8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38CE22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ECBDA9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D8D9B1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C8378B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ABB5A5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0850B6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B14364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17422C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F67216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27968F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66BC07EB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88B3D0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5670C8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4DB87626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84B288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65E921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45176E6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EF3041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BEFBED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7782C1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83F87B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1845E43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4C5144C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4C7AF7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BA2BAF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CEBC76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C4CEE2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E58B85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CA5A71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A081F5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4A7C598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354226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2EEA056E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8997A8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72FD8A8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3B7DA2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F37ADF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619498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3276CE2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88D89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43245" w14:textId="77777777"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603543A" w14:textId="48339126"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E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01692428" w14:textId="04C92CEC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4D184" w14:textId="68FDC38D" w:rsidR="00337CC0" w:rsidRDefault="00337CC0" w:rsidP="008536F0">
      <w:pPr>
        <w:spacing w:after="0" w:line="240" w:lineRule="auto"/>
        <w:sectPr w:rsidR="00337CC0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602D13AA" w14:textId="28C54FB7" w:rsidR="00F60DA9" w:rsidRPr="0044292D" w:rsidRDefault="00F60DA9" w:rsidP="008B7FE4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1" w:name="_GoBack"/>
      <w:bookmarkEnd w:id="31"/>
    </w:p>
    <w:sectPr w:rsidR="00F60DA9" w:rsidRPr="0044292D" w:rsidSect="008B7FE4">
      <w:headerReference w:type="default" r:id="rId21"/>
      <w:pgSz w:w="16838" w:h="11906" w:orient="landscape"/>
      <w:pgMar w:top="1021" w:right="680" w:bottom="680" w:left="102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0A316" w14:textId="77777777" w:rsidR="007E2596" w:rsidRDefault="007E2596" w:rsidP="008F181F">
      <w:pPr>
        <w:spacing w:after="0" w:line="240" w:lineRule="auto"/>
      </w:pPr>
      <w:r>
        <w:separator/>
      </w:r>
    </w:p>
  </w:endnote>
  <w:endnote w:type="continuationSeparator" w:id="0">
    <w:p w14:paraId="7651A77F" w14:textId="77777777" w:rsidR="007E2596" w:rsidRDefault="007E2596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C40B0" w14:textId="77777777" w:rsidR="007E2596" w:rsidRDefault="007E2596" w:rsidP="008F181F">
      <w:pPr>
        <w:spacing w:after="0" w:line="240" w:lineRule="auto"/>
      </w:pPr>
      <w:r>
        <w:separator/>
      </w:r>
    </w:p>
  </w:footnote>
  <w:footnote w:type="continuationSeparator" w:id="0">
    <w:p w14:paraId="198D8FA8" w14:textId="77777777" w:rsidR="007E2596" w:rsidRDefault="007E2596" w:rsidP="008F181F">
      <w:pPr>
        <w:spacing w:after="0" w:line="240" w:lineRule="auto"/>
      </w:pPr>
      <w:r>
        <w:continuationSeparator/>
      </w:r>
    </w:p>
  </w:footnote>
  <w:footnote w:id="1">
    <w:p w14:paraId="00A29A2F" w14:textId="77777777" w:rsidR="00E140E1" w:rsidRDefault="00E140E1" w:rsidP="00A3075D">
      <w:pPr>
        <w:pStyle w:val="a6"/>
      </w:pPr>
      <w:r>
        <w:rPr>
          <w:rStyle w:val="a8"/>
        </w:rPr>
        <w:footnoteRef/>
      </w:r>
      <w:r>
        <w:t xml:space="preserve"> Работа с детьми раннего и дошкольного возраста с ограниченными возможностями здоровья, с инвалидностью, детьми группы риска выделена в отдельный блок.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78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15625249" w14:textId="07D3B1FB" w:rsidR="00E140E1" w:rsidRPr="008F181F" w:rsidRDefault="00E140E1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8B7FE4">
          <w:rPr>
            <w:rFonts w:ascii="Times New Roman" w:hAnsi="Times New Roman" w:cs="Times New Roman"/>
            <w:b/>
            <w:noProof/>
            <w:sz w:val="20"/>
            <w:szCs w:val="20"/>
          </w:rPr>
          <w:t>88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2B0F5DFE" w14:textId="77777777" w:rsidR="00E140E1" w:rsidRDefault="00E140E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89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2EE09AFE" w14:textId="77777777" w:rsidR="00E140E1" w:rsidRPr="008F181F" w:rsidRDefault="00E140E1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8B7FE4">
          <w:rPr>
            <w:rFonts w:ascii="Times New Roman" w:hAnsi="Times New Roman" w:cs="Times New Roman"/>
            <w:b/>
            <w:noProof/>
            <w:sz w:val="20"/>
            <w:szCs w:val="20"/>
          </w:rPr>
          <w:t>89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79A6CFE5" w14:textId="77777777" w:rsidR="00E140E1" w:rsidRDefault="00E140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762F"/>
    <w:multiLevelType w:val="hybridMultilevel"/>
    <w:tmpl w:val="AC4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672676B"/>
    <w:multiLevelType w:val="hybridMultilevel"/>
    <w:tmpl w:val="7CFA182A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55783F"/>
    <w:multiLevelType w:val="hybridMultilevel"/>
    <w:tmpl w:val="5A58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C5A47"/>
    <w:multiLevelType w:val="hybridMultilevel"/>
    <w:tmpl w:val="3DF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5E0703"/>
    <w:multiLevelType w:val="hybridMultilevel"/>
    <w:tmpl w:val="50C8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70438"/>
    <w:multiLevelType w:val="hybridMultilevel"/>
    <w:tmpl w:val="1E3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42A73"/>
    <w:multiLevelType w:val="hybridMultilevel"/>
    <w:tmpl w:val="4AE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A7BE7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D344C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F0C7B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83476"/>
    <w:multiLevelType w:val="hybridMultilevel"/>
    <w:tmpl w:val="13D40C7C"/>
    <w:lvl w:ilvl="0" w:tplc="376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E5C9C"/>
    <w:multiLevelType w:val="hybridMultilevel"/>
    <w:tmpl w:val="8A7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925B3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B2BBE"/>
    <w:multiLevelType w:val="hybridMultilevel"/>
    <w:tmpl w:val="B5C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F2F57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31A74"/>
    <w:multiLevelType w:val="hybridMultilevel"/>
    <w:tmpl w:val="5ABA2C98"/>
    <w:lvl w:ilvl="0" w:tplc="3258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05C0A"/>
    <w:multiLevelType w:val="hybridMultilevel"/>
    <w:tmpl w:val="241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62646"/>
    <w:multiLevelType w:val="hybridMultilevel"/>
    <w:tmpl w:val="F4A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13D00"/>
    <w:multiLevelType w:val="hybridMultilevel"/>
    <w:tmpl w:val="80629982"/>
    <w:lvl w:ilvl="0" w:tplc="1702F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A400F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F035A"/>
    <w:multiLevelType w:val="hybridMultilevel"/>
    <w:tmpl w:val="14E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C416AB"/>
    <w:multiLevelType w:val="hybridMultilevel"/>
    <w:tmpl w:val="BF8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1">
    <w:nsid w:val="5E327A7C"/>
    <w:multiLevelType w:val="hybridMultilevel"/>
    <w:tmpl w:val="7598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76CCD"/>
    <w:multiLevelType w:val="hybridMultilevel"/>
    <w:tmpl w:val="94A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03DF4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07849"/>
    <w:multiLevelType w:val="hybridMultilevel"/>
    <w:tmpl w:val="402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11C37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33"/>
  </w:num>
  <w:num w:numId="8">
    <w:abstractNumId w:val="4"/>
  </w:num>
  <w:num w:numId="9">
    <w:abstractNumId w:val="38"/>
  </w:num>
  <w:num w:numId="10">
    <w:abstractNumId w:val="8"/>
  </w:num>
  <w:num w:numId="11">
    <w:abstractNumId w:val="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7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36"/>
  </w:num>
  <w:num w:numId="20">
    <w:abstractNumId w:val="6"/>
  </w:num>
  <w:num w:numId="21">
    <w:abstractNumId w:val="25"/>
  </w:num>
  <w:num w:numId="22">
    <w:abstractNumId w:val="27"/>
  </w:num>
  <w:num w:numId="23">
    <w:abstractNumId w:val="31"/>
  </w:num>
  <w:num w:numId="24">
    <w:abstractNumId w:val="12"/>
  </w:num>
  <w:num w:numId="25">
    <w:abstractNumId w:val="22"/>
  </w:num>
  <w:num w:numId="26">
    <w:abstractNumId w:val="17"/>
  </w:num>
  <w:num w:numId="27">
    <w:abstractNumId w:val="20"/>
  </w:num>
  <w:num w:numId="28">
    <w:abstractNumId w:val="7"/>
  </w:num>
  <w:num w:numId="29">
    <w:abstractNumId w:val="35"/>
  </w:num>
  <w:num w:numId="30">
    <w:abstractNumId w:val="19"/>
  </w:num>
  <w:num w:numId="31">
    <w:abstractNumId w:val="24"/>
  </w:num>
  <w:num w:numId="32">
    <w:abstractNumId w:val="23"/>
  </w:num>
  <w:num w:numId="33">
    <w:abstractNumId w:val="34"/>
  </w:num>
  <w:num w:numId="34">
    <w:abstractNumId w:val="16"/>
  </w:num>
  <w:num w:numId="35">
    <w:abstractNumId w:val="9"/>
  </w:num>
  <w:num w:numId="36">
    <w:abstractNumId w:val="11"/>
  </w:num>
  <w:num w:numId="37">
    <w:abstractNumId w:val="29"/>
  </w:num>
  <w:num w:numId="38">
    <w:abstractNumId w:val="21"/>
  </w:num>
  <w:num w:numId="3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00"/>
    <w:rsid w:val="00045A9F"/>
    <w:rsid w:val="00047083"/>
    <w:rsid w:val="00081B9C"/>
    <w:rsid w:val="00082DE6"/>
    <w:rsid w:val="00097734"/>
    <w:rsid w:val="000A267A"/>
    <w:rsid w:val="000B18C6"/>
    <w:rsid w:val="000B5B4B"/>
    <w:rsid w:val="000C2D33"/>
    <w:rsid w:val="000C386D"/>
    <w:rsid w:val="000C6A12"/>
    <w:rsid w:val="000C799C"/>
    <w:rsid w:val="00102784"/>
    <w:rsid w:val="00103914"/>
    <w:rsid w:val="00105215"/>
    <w:rsid w:val="0011078D"/>
    <w:rsid w:val="00121EB6"/>
    <w:rsid w:val="00124404"/>
    <w:rsid w:val="00145597"/>
    <w:rsid w:val="00172267"/>
    <w:rsid w:val="00172DA8"/>
    <w:rsid w:val="00187300"/>
    <w:rsid w:val="001A2896"/>
    <w:rsid w:val="001A5745"/>
    <w:rsid w:val="001B1FF8"/>
    <w:rsid w:val="001B3A9E"/>
    <w:rsid w:val="001B7C68"/>
    <w:rsid w:val="001D0B9F"/>
    <w:rsid w:val="001D4A79"/>
    <w:rsid w:val="001D6237"/>
    <w:rsid w:val="00204C57"/>
    <w:rsid w:val="002508C0"/>
    <w:rsid w:val="002508DF"/>
    <w:rsid w:val="00253C0C"/>
    <w:rsid w:val="002569AD"/>
    <w:rsid w:val="00257F70"/>
    <w:rsid w:val="00273C7D"/>
    <w:rsid w:val="00276191"/>
    <w:rsid w:val="00293EEC"/>
    <w:rsid w:val="0029442D"/>
    <w:rsid w:val="002A1AF5"/>
    <w:rsid w:val="002A1CE7"/>
    <w:rsid w:val="002A5A83"/>
    <w:rsid w:val="002E679F"/>
    <w:rsid w:val="002F63E1"/>
    <w:rsid w:val="00305A7A"/>
    <w:rsid w:val="003166AD"/>
    <w:rsid w:val="0032735F"/>
    <w:rsid w:val="00330F51"/>
    <w:rsid w:val="00337CC0"/>
    <w:rsid w:val="00344E2B"/>
    <w:rsid w:val="00355297"/>
    <w:rsid w:val="00356000"/>
    <w:rsid w:val="00365F20"/>
    <w:rsid w:val="003709C4"/>
    <w:rsid w:val="00381314"/>
    <w:rsid w:val="0038240F"/>
    <w:rsid w:val="00382EB8"/>
    <w:rsid w:val="003963E2"/>
    <w:rsid w:val="003B3FA5"/>
    <w:rsid w:val="003C2390"/>
    <w:rsid w:val="003E1D4A"/>
    <w:rsid w:val="003E68F1"/>
    <w:rsid w:val="003F6037"/>
    <w:rsid w:val="003F6230"/>
    <w:rsid w:val="00414105"/>
    <w:rsid w:val="004147F7"/>
    <w:rsid w:val="004252D0"/>
    <w:rsid w:val="00431862"/>
    <w:rsid w:val="004318B7"/>
    <w:rsid w:val="00433737"/>
    <w:rsid w:val="0044292D"/>
    <w:rsid w:val="00443DA3"/>
    <w:rsid w:val="0044746C"/>
    <w:rsid w:val="00455D81"/>
    <w:rsid w:val="004561E9"/>
    <w:rsid w:val="00461860"/>
    <w:rsid w:val="004656E1"/>
    <w:rsid w:val="004676E1"/>
    <w:rsid w:val="00477CA8"/>
    <w:rsid w:val="00492AEB"/>
    <w:rsid w:val="00495E3A"/>
    <w:rsid w:val="004A4E4F"/>
    <w:rsid w:val="004B1A8B"/>
    <w:rsid w:val="004B56F8"/>
    <w:rsid w:val="004B7880"/>
    <w:rsid w:val="004C086A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522DD"/>
    <w:rsid w:val="00556A2A"/>
    <w:rsid w:val="00565EB2"/>
    <w:rsid w:val="005A4192"/>
    <w:rsid w:val="005B6465"/>
    <w:rsid w:val="005C3E23"/>
    <w:rsid w:val="005C529E"/>
    <w:rsid w:val="005D7042"/>
    <w:rsid w:val="005E5E89"/>
    <w:rsid w:val="00600E5F"/>
    <w:rsid w:val="00611FE8"/>
    <w:rsid w:val="0061247C"/>
    <w:rsid w:val="0063546E"/>
    <w:rsid w:val="00640D08"/>
    <w:rsid w:val="00642B2B"/>
    <w:rsid w:val="00646540"/>
    <w:rsid w:val="00663B59"/>
    <w:rsid w:val="00667B6A"/>
    <w:rsid w:val="00676DD6"/>
    <w:rsid w:val="00677AD0"/>
    <w:rsid w:val="0068713E"/>
    <w:rsid w:val="006A6BC7"/>
    <w:rsid w:val="006B1C04"/>
    <w:rsid w:val="006D7133"/>
    <w:rsid w:val="006F690E"/>
    <w:rsid w:val="00705712"/>
    <w:rsid w:val="007200B5"/>
    <w:rsid w:val="00741F9C"/>
    <w:rsid w:val="00750568"/>
    <w:rsid w:val="00751FAB"/>
    <w:rsid w:val="0075496E"/>
    <w:rsid w:val="0076570E"/>
    <w:rsid w:val="007675A6"/>
    <w:rsid w:val="00776A75"/>
    <w:rsid w:val="00791914"/>
    <w:rsid w:val="007A21BB"/>
    <w:rsid w:val="007A43D5"/>
    <w:rsid w:val="007C5E08"/>
    <w:rsid w:val="007D03DB"/>
    <w:rsid w:val="007E14F8"/>
    <w:rsid w:val="007E2596"/>
    <w:rsid w:val="007E43D4"/>
    <w:rsid w:val="007E7E51"/>
    <w:rsid w:val="007F01ED"/>
    <w:rsid w:val="00804F1E"/>
    <w:rsid w:val="0080671B"/>
    <w:rsid w:val="0083680F"/>
    <w:rsid w:val="00840A9A"/>
    <w:rsid w:val="00851E0E"/>
    <w:rsid w:val="00853630"/>
    <w:rsid w:val="008536F0"/>
    <w:rsid w:val="008605CD"/>
    <w:rsid w:val="00875ECD"/>
    <w:rsid w:val="00877DC7"/>
    <w:rsid w:val="00884146"/>
    <w:rsid w:val="0088520D"/>
    <w:rsid w:val="008939E9"/>
    <w:rsid w:val="008B7FE4"/>
    <w:rsid w:val="008C3F45"/>
    <w:rsid w:val="008C5404"/>
    <w:rsid w:val="008D0D7F"/>
    <w:rsid w:val="008E28D9"/>
    <w:rsid w:val="008F14EF"/>
    <w:rsid w:val="008F181F"/>
    <w:rsid w:val="008F4A05"/>
    <w:rsid w:val="00913CB3"/>
    <w:rsid w:val="0091480E"/>
    <w:rsid w:val="00921AA3"/>
    <w:rsid w:val="00927AD5"/>
    <w:rsid w:val="00933A71"/>
    <w:rsid w:val="00933C88"/>
    <w:rsid w:val="009475F3"/>
    <w:rsid w:val="00952A8A"/>
    <w:rsid w:val="00954694"/>
    <w:rsid w:val="00962C0B"/>
    <w:rsid w:val="00965F4A"/>
    <w:rsid w:val="009743CB"/>
    <w:rsid w:val="009922EF"/>
    <w:rsid w:val="009A353B"/>
    <w:rsid w:val="009B4012"/>
    <w:rsid w:val="009D3EF0"/>
    <w:rsid w:val="009D4CDA"/>
    <w:rsid w:val="009F1928"/>
    <w:rsid w:val="009F635A"/>
    <w:rsid w:val="00A0226F"/>
    <w:rsid w:val="00A12DF4"/>
    <w:rsid w:val="00A26C75"/>
    <w:rsid w:val="00A3075D"/>
    <w:rsid w:val="00A307EE"/>
    <w:rsid w:val="00A3328D"/>
    <w:rsid w:val="00A37566"/>
    <w:rsid w:val="00A43C2B"/>
    <w:rsid w:val="00A46FA3"/>
    <w:rsid w:val="00A47018"/>
    <w:rsid w:val="00A5554E"/>
    <w:rsid w:val="00A82AD0"/>
    <w:rsid w:val="00A91644"/>
    <w:rsid w:val="00A9590A"/>
    <w:rsid w:val="00AB45EC"/>
    <w:rsid w:val="00AC2F65"/>
    <w:rsid w:val="00AE28E4"/>
    <w:rsid w:val="00B16986"/>
    <w:rsid w:val="00B2025A"/>
    <w:rsid w:val="00B332F5"/>
    <w:rsid w:val="00B401DE"/>
    <w:rsid w:val="00B4421E"/>
    <w:rsid w:val="00B57DFC"/>
    <w:rsid w:val="00B635F3"/>
    <w:rsid w:val="00B65316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13154"/>
    <w:rsid w:val="00C36EF7"/>
    <w:rsid w:val="00C4205B"/>
    <w:rsid w:val="00C51400"/>
    <w:rsid w:val="00C77D9B"/>
    <w:rsid w:val="00C80B62"/>
    <w:rsid w:val="00C84101"/>
    <w:rsid w:val="00C90580"/>
    <w:rsid w:val="00CA28EB"/>
    <w:rsid w:val="00CA3AAD"/>
    <w:rsid w:val="00CB020D"/>
    <w:rsid w:val="00CB7B5C"/>
    <w:rsid w:val="00CC2F45"/>
    <w:rsid w:val="00CE0BB0"/>
    <w:rsid w:val="00CE45C7"/>
    <w:rsid w:val="00D012BF"/>
    <w:rsid w:val="00D05F38"/>
    <w:rsid w:val="00D57D2D"/>
    <w:rsid w:val="00D82617"/>
    <w:rsid w:val="00DB740F"/>
    <w:rsid w:val="00DC00C3"/>
    <w:rsid w:val="00DC6A24"/>
    <w:rsid w:val="00DD6220"/>
    <w:rsid w:val="00DD6B5B"/>
    <w:rsid w:val="00DE0441"/>
    <w:rsid w:val="00DE486E"/>
    <w:rsid w:val="00DF1929"/>
    <w:rsid w:val="00DF5C79"/>
    <w:rsid w:val="00E00E74"/>
    <w:rsid w:val="00E01E64"/>
    <w:rsid w:val="00E05C4A"/>
    <w:rsid w:val="00E140E1"/>
    <w:rsid w:val="00E34EC4"/>
    <w:rsid w:val="00E53D39"/>
    <w:rsid w:val="00E61E7F"/>
    <w:rsid w:val="00E724A3"/>
    <w:rsid w:val="00E756F2"/>
    <w:rsid w:val="00E76135"/>
    <w:rsid w:val="00E82B50"/>
    <w:rsid w:val="00E93419"/>
    <w:rsid w:val="00EA2618"/>
    <w:rsid w:val="00EA6C30"/>
    <w:rsid w:val="00EA7B83"/>
    <w:rsid w:val="00ED20BD"/>
    <w:rsid w:val="00ED3A39"/>
    <w:rsid w:val="00ED6577"/>
    <w:rsid w:val="00F14A54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6BA3"/>
    <w:rsid w:val="00F77F1B"/>
    <w:rsid w:val="00F900E3"/>
    <w:rsid w:val="00F92F2C"/>
    <w:rsid w:val="00FA228A"/>
    <w:rsid w:val="00FA34F9"/>
    <w:rsid w:val="00FB08E3"/>
    <w:rsid w:val="00FB19FC"/>
    <w:rsid w:val="00FD22CC"/>
    <w:rsid w:val="00FD5234"/>
    <w:rsid w:val="00FE4A95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FFD"/>
  <w15:chartTrackingRefBased/>
  <w15:docId w15:val="{0857A2CE-3EC6-4AFB-942A-6604E2D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5B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E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E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D796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82E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2E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2E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EB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E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962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382E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82E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82EB8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qFormat/>
    <w:rsid w:val="00C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4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42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205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205B"/>
    <w:rPr>
      <w:vertAlign w:val="superscript"/>
    </w:rPr>
  </w:style>
  <w:style w:type="paragraph" w:styleId="a9">
    <w:name w:val="No Spacing"/>
    <w:uiPriority w:val="1"/>
    <w:qFormat/>
    <w:rsid w:val="00C420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205B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C420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205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36B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5A83"/>
    <w:pPr>
      <w:tabs>
        <w:tab w:val="right" w:leader="dot" w:pos="10456"/>
      </w:tabs>
      <w:spacing w:after="0" w:line="276" w:lineRule="auto"/>
    </w:pPr>
  </w:style>
  <w:style w:type="paragraph" w:styleId="af">
    <w:name w:val="header"/>
    <w:basedOn w:val="a"/>
    <w:link w:val="af0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8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81F"/>
    <w:rPr>
      <w:rFonts w:eastAsiaTheme="minorEastAsia"/>
      <w:lang w:eastAsia="ru-RU"/>
    </w:rPr>
  </w:style>
  <w:style w:type="paragraph" w:customStyle="1" w:styleId="Default">
    <w:name w:val="Default"/>
    <w:rsid w:val="0093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37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337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9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E93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EA2618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50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4D7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D79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F69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6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690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6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690E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486E"/>
    <w:rPr>
      <w:color w:val="605E5C"/>
      <w:shd w:val="clear" w:color="auto" w:fill="E1DFDD"/>
    </w:rPr>
  </w:style>
  <w:style w:type="paragraph" w:styleId="afa">
    <w:name w:val="Subtitle"/>
    <w:basedOn w:val="a"/>
    <w:next w:val="a"/>
    <w:link w:val="afb"/>
    <w:uiPriority w:val="11"/>
    <w:qFormat/>
    <w:rsid w:val="00382EB8"/>
    <w:pPr>
      <w:spacing w:before="200" w:after="200"/>
    </w:pPr>
    <w:rPr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382EB8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82EB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82EB8"/>
    <w:rPr>
      <w:rFonts w:eastAsiaTheme="minorEastAsia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382E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basedOn w:val="a0"/>
    <w:link w:val="afc"/>
    <w:uiPriority w:val="30"/>
    <w:rsid w:val="00382EB8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382EB8"/>
  </w:style>
  <w:style w:type="table" w:customStyle="1" w:styleId="BorderedLined-Accent2">
    <w:name w:val="Bordered &amp; Lined - Accent 2"/>
    <w:basedOn w:val="a1"/>
    <w:uiPriority w:val="99"/>
    <w:rsid w:val="00382E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rsid w:val="00382E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rsid w:val="00382EB8"/>
    <w:rPr>
      <w:sz w:val="18"/>
    </w:rPr>
  </w:style>
  <w:style w:type="character" w:customStyle="1" w:styleId="afe">
    <w:name w:val="Текст концевой сноски Знак"/>
    <w:basedOn w:val="a0"/>
    <w:link w:val="aff"/>
    <w:uiPriority w:val="99"/>
    <w:rsid w:val="00382EB8"/>
    <w:rPr>
      <w:rFonts w:eastAsiaTheme="minorEastAsia"/>
      <w:sz w:val="20"/>
      <w:lang w:eastAsia="ru-RU"/>
    </w:rPr>
  </w:style>
  <w:style w:type="paragraph" w:styleId="aff">
    <w:name w:val="endnote text"/>
    <w:basedOn w:val="a"/>
    <w:link w:val="afe"/>
    <w:uiPriority w:val="99"/>
    <w:semiHidden/>
    <w:unhideWhenUsed/>
    <w:rsid w:val="00382EB8"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rsid w:val="00382E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2E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2E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2E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2E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2E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2E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2EB8"/>
    <w:pPr>
      <w:spacing w:after="57"/>
      <w:ind w:left="2268"/>
    </w:pPr>
  </w:style>
  <w:style w:type="paragraph" w:styleId="aff0">
    <w:name w:val="table of figures"/>
    <w:basedOn w:val="a"/>
    <w:next w:val="a"/>
    <w:uiPriority w:val="99"/>
    <w:unhideWhenUsed/>
    <w:rsid w:val="00382EB8"/>
    <w:pPr>
      <w:spacing w:after="0"/>
    </w:pPr>
  </w:style>
  <w:style w:type="table" w:customStyle="1" w:styleId="ListTable7Colorful-Accent2">
    <w:name w:val="List Table 7 Colorful - Accent 2"/>
    <w:basedOn w:val="a1"/>
    <w:uiPriority w:val="99"/>
    <w:rsid w:val="00642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ned-Accent5">
    <w:name w:val="Lined - Accent 5"/>
    <w:basedOn w:val="a1"/>
    <w:uiPriority w:val="99"/>
    <w:rsid w:val="00642B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aliases w:val="docy,v5,2369,bqiaagaaeyqcaaagiaiaaaoocaaabbyiaaaaaaaaaaaaaaaaaaaaaaaaaaaaaaaaaaaaaaaaaaaaaaaaaaaaaaaaaaaaaaaaaaaaaaaaaaaaaaaaaaaaaaaaaaaaaaaaaaaaaaaaaaaaaaaaaaaaaaaaaaaaaaaaaaaaaaaaaaaaaaaaaaaaaaaaaaaaaaaaaaaaaaaaaaaaaaaaaaaaaaaaaaaaaaaaaaaaaaaa"/>
    <w:basedOn w:val="a"/>
    <w:rsid w:val="00DD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53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uiPriority w:val="22"/>
    <w:qFormat/>
    <w:rsid w:val="004C086A"/>
    <w:rPr>
      <w:b/>
      <w:bCs/>
    </w:rPr>
  </w:style>
  <w:style w:type="character" w:customStyle="1" w:styleId="js-doc-mark">
    <w:name w:val="js-doc-mark"/>
    <w:basedOn w:val="a0"/>
    <w:rsid w:val="006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18" Type="http://schemas.openxmlformats.org/officeDocument/2006/relationships/hyperlink" Target="https://www.ca-kk.ru/wp-content/uploads/2021/07/544%D0%BD-%D0%9F%D0%A1-%D0%9F%D0%B5%D0%B4%D0%B0%D0%B3%D0%BE%D0%B3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0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ca-kk.ru/wp-content/uploads/2021/07/514%D0%BD-%D0%9F%D0%A1-%D0%9F%D0%B5%D0%B4%D0%B0%D0%B3%D0%BE%D0%B3-%D0%BF%D1%81%D0%B8%D1%85%D0%BE%D0%BB%D0%BE%D0%B3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29EAD-A9E0-461E-9655-F302D649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91339-0BE3-4072-827C-70E59350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89</Pages>
  <Words>41137</Words>
  <Characters>234484</Characters>
  <Application>Microsoft Office Word</Application>
  <DocSecurity>0</DocSecurity>
  <Lines>1954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Светлана Михайловна</dc:creator>
  <cp:keywords/>
  <dc:description/>
  <cp:lastModifiedBy>директор</cp:lastModifiedBy>
  <cp:revision>6</cp:revision>
  <cp:lastPrinted>2024-09-05T03:19:00Z</cp:lastPrinted>
  <dcterms:created xsi:type="dcterms:W3CDTF">2025-01-22T15:26:00Z</dcterms:created>
  <dcterms:modified xsi:type="dcterms:W3CDTF">2025-01-29T04:46:00Z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